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Default Extension="xlsx" ContentType="application/vnd.openxmlformats-officedocument.spreadsheetml.sheet"/>
  <Override PartName="/word/fontTable.xml" ContentType="application/vnd.openxmlformats-officedocument.wordprocessingml.fontTable+xml"/>
  <Override PartName="/word/webSettings.xml" ContentType="application/vnd.openxmlformats-officedocument.wordprocessingml.webSettings+xml"/>
  <Override PartName="/word/charts/chart1.xml" ContentType="application/vnd.openxmlformats-officedocument.drawingml.chart+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860BD7" w:rsidRPr="00860BD7" w:rsidRDefault="00860BD7" w:rsidP="00860BD7">
      <w:pPr>
        <w:ind w:left="4248" w:firstLine="708"/>
        <w:rPr>
          <w:rFonts w:ascii="Times New Roman" w:hAnsi="Times New Roman" w:cs="Times New Roman"/>
          <w:b/>
          <w:sz w:val="24"/>
          <w:szCs w:val="24"/>
        </w:rPr>
      </w:pPr>
      <w:r w:rsidRPr="00860BD7">
        <w:rPr>
          <w:rFonts w:ascii="Times New Roman" w:hAnsi="Times New Roman" w:cs="Times New Roman"/>
          <w:b/>
          <w:sz w:val="24"/>
          <w:szCs w:val="24"/>
        </w:rPr>
        <w:t>Ikt.szám: BCS/</w:t>
      </w:r>
      <w:r w:rsidR="00C517B0">
        <w:rPr>
          <w:rFonts w:ascii="Times New Roman" w:hAnsi="Times New Roman" w:cs="Times New Roman"/>
          <w:b/>
          <w:sz w:val="24"/>
          <w:szCs w:val="24"/>
        </w:rPr>
        <w:t>245/2018.</w:t>
      </w:r>
    </w:p>
    <w:p w:rsidR="00860BD7" w:rsidRDefault="00860BD7" w:rsidP="0051748D">
      <w:pPr>
        <w:rPr>
          <w:rFonts w:ascii="Times New Roman" w:hAnsi="Times New Roman" w:cs="Times New Roman"/>
          <w:b/>
          <w:sz w:val="48"/>
          <w:szCs w:val="48"/>
        </w:rPr>
      </w:pPr>
    </w:p>
    <w:p w:rsidR="00860BD7" w:rsidRPr="00860BD7" w:rsidRDefault="00860BD7" w:rsidP="0051748D">
      <w:pPr>
        <w:rPr>
          <w:rFonts w:ascii="Times New Roman" w:hAnsi="Times New Roman" w:cs="Times New Roman"/>
          <w:b/>
          <w:sz w:val="48"/>
          <w:szCs w:val="48"/>
        </w:rPr>
      </w:pPr>
      <w:r w:rsidRPr="00860BD7">
        <w:rPr>
          <w:rFonts w:ascii="Times New Roman" w:hAnsi="Times New Roman" w:cs="Times New Roman"/>
          <w:b/>
          <w:sz w:val="48"/>
          <w:szCs w:val="48"/>
        </w:rPr>
        <w:t>Gajamenti Önkormányzati Társulás</w:t>
      </w:r>
    </w:p>
    <w:p w:rsidR="00860BD7" w:rsidRPr="00860BD7" w:rsidRDefault="00860BD7" w:rsidP="0051748D">
      <w:pPr>
        <w:rPr>
          <w:rFonts w:ascii="Times New Roman" w:hAnsi="Times New Roman" w:cs="Times New Roman"/>
          <w:b/>
          <w:sz w:val="48"/>
          <w:szCs w:val="48"/>
        </w:rPr>
      </w:pPr>
      <w:r w:rsidRPr="00860BD7">
        <w:rPr>
          <w:rFonts w:ascii="Times New Roman" w:hAnsi="Times New Roman" w:cs="Times New Roman"/>
          <w:b/>
          <w:sz w:val="48"/>
          <w:szCs w:val="48"/>
        </w:rPr>
        <w:t>beszámolója</w:t>
      </w:r>
    </w:p>
    <w:p w:rsidR="00860BD7" w:rsidRPr="00860BD7" w:rsidRDefault="00860BD7" w:rsidP="0051748D">
      <w:pPr>
        <w:rPr>
          <w:rFonts w:ascii="Times New Roman" w:hAnsi="Times New Roman" w:cs="Times New Roman"/>
          <w:b/>
          <w:sz w:val="48"/>
          <w:szCs w:val="48"/>
        </w:rPr>
      </w:pPr>
      <w:r w:rsidRPr="00860BD7">
        <w:rPr>
          <w:rFonts w:ascii="Times New Roman" w:hAnsi="Times New Roman" w:cs="Times New Roman"/>
          <w:b/>
          <w:sz w:val="48"/>
          <w:szCs w:val="48"/>
        </w:rPr>
        <w:t>Ba</w:t>
      </w:r>
      <w:r w:rsidR="005A07A5">
        <w:rPr>
          <w:rFonts w:ascii="Times New Roman" w:hAnsi="Times New Roman" w:cs="Times New Roman"/>
          <w:b/>
          <w:sz w:val="48"/>
          <w:szCs w:val="48"/>
        </w:rPr>
        <w:t>linka</w:t>
      </w:r>
      <w:r w:rsidRPr="00860BD7">
        <w:rPr>
          <w:rFonts w:ascii="Times New Roman" w:hAnsi="Times New Roman" w:cs="Times New Roman"/>
          <w:b/>
          <w:sz w:val="48"/>
          <w:szCs w:val="48"/>
        </w:rPr>
        <w:t xml:space="preserve"> településről </w:t>
      </w:r>
    </w:p>
    <w:p w:rsidR="00860BD7" w:rsidRPr="00860BD7" w:rsidRDefault="00860BD7" w:rsidP="0051748D">
      <w:pPr>
        <w:rPr>
          <w:rFonts w:ascii="Times New Roman" w:hAnsi="Times New Roman" w:cs="Times New Roman"/>
          <w:b/>
          <w:sz w:val="48"/>
          <w:szCs w:val="48"/>
        </w:rPr>
      </w:pPr>
      <w:r w:rsidRPr="00860BD7">
        <w:rPr>
          <w:rFonts w:ascii="Times New Roman" w:hAnsi="Times New Roman" w:cs="Times New Roman"/>
          <w:b/>
          <w:sz w:val="48"/>
          <w:szCs w:val="48"/>
        </w:rPr>
        <w:t>2017.</w:t>
      </w:r>
    </w:p>
    <w:p w:rsidR="00860BD7" w:rsidRPr="00860BD7" w:rsidRDefault="00860BD7" w:rsidP="0051748D">
      <w:pPr>
        <w:rPr>
          <w:rFonts w:ascii="Times New Roman" w:hAnsi="Times New Roman" w:cs="Times New Roman"/>
          <w:b/>
          <w:sz w:val="48"/>
          <w:szCs w:val="48"/>
        </w:rPr>
      </w:pPr>
    </w:p>
    <w:p w:rsidR="00860BD7" w:rsidRPr="00860BD7" w:rsidRDefault="00860BD7" w:rsidP="0051748D">
      <w:pPr>
        <w:rPr>
          <w:rFonts w:ascii="Times New Roman" w:hAnsi="Times New Roman" w:cs="Times New Roman"/>
          <w:b/>
          <w:sz w:val="48"/>
          <w:szCs w:val="48"/>
        </w:rPr>
      </w:pPr>
    </w:p>
    <w:p w:rsidR="00860BD7" w:rsidRDefault="00860BD7" w:rsidP="0051748D">
      <w:pPr>
        <w:rPr>
          <w:rFonts w:ascii="Times New Roman" w:hAnsi="Times New Roman" w:cs="Times New Roman"/>
          <w:b/>
          <w:sz w:val="24"/>
          <w:szCs w:val="24"/>
        </w:rPr>
      </w:pPr>
    </w:p>
    <w:p w:rsidR="00860BD7" w:rsidRDefault="00860BD7" w:rsidP="0051748D">
      <w:pPr>
        <w:rPr>
          <w:rFonts w:ascii="Times New Roman" w:hAnsi="Times New Roman" w:cs="Times New Roman"/>
          <w:b/>
          <w:sz w:val="24"/>
          <w:szCs w:val="24"/>
        </w:rPr>
      </w:pPr>
    </w:p>
    <w:p w:rsidR="00860BD7" w:rsidRDefault="00860BD7" w:rsidP="0051748D">
      <w:pPr>
        <w:rPr>
          <w:rFonts w:ascii="Times New Roman" w:hAnsi="Times New Roman" w:cs="Times New Roman"/>
          <w:b/>
          <w:sz w:val="24"/>
          <w:szCs w:val="24"/>
        </w:rPr>
      </w:pPr>
    </w:p>
    <w:p w:rsidR="00860BD7" w:rsidRDefault="00860BD7" w:rsidP="0051748D">
      <w:pPr>
        <w:rPr>
          <w:rFonts w:ascii="Times New Roman" w:hAnsi="Times New Roman" w:cs="Times New Roman"/>
          <w:b/>
          <w:sz w:val="24"/>
          <w:szCs w:val="24"/>
        </w:rPr>
      </w:pPr>
    </w:p>
    <w:p w:rsidR="00860BD7" w:rsidRDefault="00860BD7" w:rsidP="0051748D">
      <w:pPr>
        <w:rPr>
          <w:rFonts w:ascii="Times New Roman" w:hAnsi="Times New Roman" w:cs="Times New Roman"/>
          <w:b/>
          <w:sz w:val="24"/>
          <w:szCs w:val="24"/>
        </w:rPr>
      </w:pPr>
    </w:p>
    <w:p w:rsidR="00860BD7" w:rsidRDefault="00860BD7" w:rsidP="0051748D">
      <w:pPr>
        <w:rPr>
          <w:rFonts w:ascii="Times New Roman" w:hAnsi="Times New Roman" w:cs="Times New Roman"/>
          <w:b/>
          <w:sz w:val="24"/>
          <w:szCs w:val="24"/>
        </w:rPr>
      </w:pPr>
    </w:p>
    <w:p w:rsidR="00860BD7" w:rsidRDefault="00860BD7" w:rsidP="0051748D">
      <w:pPr>
        <w:rPr>
          <w:rFonts w:ascii="Times New Roman" w:hAnsi="Times New Roman" w:cs="Times New Roman"/>
          <w:b/>
          <w:sz w:val="24"/>
          <w:szCs w:val="24"/>
        </w:rPr>
      </w:pPr>
    </w:p>
    <w:p w:rsidR="00860BD7" w:rsidRDefault="00860BD7" w:rsidP="0051748D">
      <w:pPr>
        <w:rPr>
          <w:rFonts w:ascii="Times New Roman" w:hAnsi="Times New Roman" w:cs="Times New Roman"/>
          <w:b/>
          <w:sz w:val="24"/>
          <w:szCs w:val="24"/>
        </w:rPr>
      </w:pPr>
    </w:p>
    <w:p w:rsidR="00860BD7" w:rsidRDefault="00860BD7" w:rsidP="0051748D">
      <w:pPr>
        <w:rPr>
          <w:rFonts w:ascii="Times New Roman" w:hAnsi="Times New Roman" w:cs="Times New Roman"/>
          <w:b/>
          <w:sz w:val="24"/>
          <w:szCs w:val="24"/>
        </w:rPr>
      </w:pPr>
    </w:p>
    <w:p w:rsidR="00860BD7" w:rsidRDefault="00860BD7" w:rsidP="0051748D">
      <w:pPr>
        <w:rPr>
          <w:rFonts w:ascii="Times New Roman" w:hAnsi="Times New Roman" w:cs="Times New Roman"/>
          <w:b/>
          <w:sz w:val="24"/>
          <w:szCs w:val="24"/>
        </w:rPr>
      </w:pPr>
    </w:p>
    <w:p w:rsidR="00FC2B64" w:rsidRDefault="001A0D89" w:rsidP="0051748D">
      <w:pPr>
        <w:rPr>
          <w:rFonts w:ascii="Times New Roman" w:hAnsi="Times New Roman" w:cs="Times New Roman"/>
          <w:b/>
          <w:sz w:val="24"/>
          <w:szCs w:val="24"/>
        </w:rPr>
      </w:pPr>
      <w:r w:rsidRPr="0051748D">
        <w:rPr>
          <w:rFonts w:ascii="Times New Roman" w:hAnsi="Times New Roman" w:cs="Times New Roman"/>
          <w:b/>
          <w:sz w:val="24"/>
          <w:szCs w:val="24"/>
        </w:rPr>
        <w:lastRenderedPageBreak/>
        <w:t>Tisztelt Polgármester Úr, Tisztelt Jegyző Asszony, Tisztelt Képviselő- Testület!</w:t>
      </w:r>
    </w:p>
    <w:p w:rsidR="00CF05A0" w:rsidRDefault="00CF05A0" w:rsidP="00BC32FA">
      <w:pPr>
        <w:spacing w:after="0"/>
        <w:rPr>
          <w:rFonts w:ascii="Times New Roman" w:hAnsi="Times New Roman" w:cs="Times New Roman"/>
          <w:b/>
          <w:sz w:val="24"/>
          <w:szCs w:val="24"/>
        </w:rPr>
      </w:pPr>
    </w:p>
    <w:p w:rsidR="00E84C37" w:rsidRDefault="001A0D89" w:rsidP="00CF05A0">
      <w:pPr>
        <w:spacing w:before="0" w:after="120"/>
        <w:jc w:val="both"/>
        <w:rPr>
          <w:rFonts w:ascii="Times New Roman" w:hAnsi="Times New Roman" w:cs="Times New Roman"/>
          <w:sz w:val="24"/>
          <w:szCs w:val="24"/>
        </w:rPr>
      </w:pPr>
      <w:r w:rsidRPr="0051748D">
        <w:rPr>
          <w:rFonts w:ascii="Times New Roman" w:hAnsi="Times New Roman" w:cs="Times New Roman"/>
          <w:sz w:val="24"/>
          <w:szCs w:val="24"/>
        </w:rPr>
        <w:t>2017. évben a Gajamenti Önkormányzati Társulás keretein belül látta</w:t>
      </w:r>
      <w:r w:rsidR="00723A0A" w:rsidRPr="0051748D">
        <w:rPr>
          <w:rFonts w:ascii="Times New Roman" w:hAnsi="Times New Roman" w:cs="Times New Roman"/>
          <w:sz w:val="24"/>
          <w:szCs w:val="24"/>
        </w:rPr>
        <w:t>m</w:t>
      </w:r>
      <w:r w:rsidRPr="0051748D">
        <w:rPr>
          <w:rFonts w:ascii="Times New Roman" w:hAnsi="Times New Roman" w:cs="Times New Roman"/>
          <w:sz w:val="24"/>
          <w:szCs w:val="24"/>
        </w:rPr>
        <w:t xml:space="preserve"> el a házi segítségnyújtást és a szociális étkeztetés feladatkörét: Bakonycsernye, Balinka, és Nagyveleg településein. </w:t>
      </w:r>
    </w:p>
    <w:p w:rsidR="00E615F6" w:rsidRDefault="00E615F6" w:rsidP="00CF05A0">
      <w:pPr>
        <w:shd w:val="clear" w:color="auto" w:fill="FFFFFF"/>
        <w:spacing w:before="0" w:after="120"/>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A</w:t>
      </w:r>
      <w:r w:rsidRPr="009E7C56">
        <w:rPr>
          <w:rFonts w:ascii="Times New Roman" w:eastAsia="Times New Roman" w:hAnsi="Times New Roman" w:cs="Times New Roman"/>
          <w:sz w:val="24"/>
          <w:szCs w:val="24"/>
          <w:lang w:eastAsia="hu-HU"/>
        </w:rPr>
        <w:t xml:space="preserve"> házi segítségnyújtás olyan szolgáltatás, amely az igénybe vevő önálló életvitelének fenntartását - szükségleteinek megfelelően - lakásán, lakókörnyezetében </w:t>
      </w:r>
      <w:r>
        <w:rPr>
          <w:rFonts w:ascii="Times New Roman" w:eastAsia="Times New Roman" w:hAnsi="Times New Roman" w:cs="Times New Roman"/>
          <w:sz w:val="24"/>
          <w:szCs w:val="24"/>
          <w:lang w:eastAsia="hu-HU"/>
        </w:rPr>
        <w:t>kell biztosítani</w:t>
      </w:r>
      <w:r w:rsidRPr="009E7C56">
        <w:rPr>
          <w:rFonts w:ascii="Times New Roman" w:eastAsia="Times New Roman" w:hAnsi="Times New Roman" w:cs="Times New Roman"/>
          <w:sz w:val="24"/>
          <w:szCs w:val="24"/>
          <w:lang w:eastAsia="hu-HU"/>
        </w:rPr>
        <w:t>.</w:t>
      </w:r>
      <w:r>
        <w:rPr>
          <w:rFonts w:ascii="Times New Roman" w:eastAsia="Times New Roman" w:hAnsi="Times New Roman" w:cs="Times New Roman"/>
          <w:sz w:val="24"/>
          <w:szCs w:val="24"/>
          <w:lang w:eastAsia="hu-HU"/>
        </w:rPr>
        <w:t xml:space="preserve"> Ez </w:t>
      </w:r>
      <w:r w:rsidRPr="009E7C56">
        <w:rPr>
          <w:rFonts w:ascii="Times New Roman" w:eastAsia="Times New Roman" w:hAnsi="Times New Roman" w:cs="Times New Roman"/>
          <w:sz w:val="24"/>
          <w:szCs w:val="24"/>
          <w:lang w:eastAsia="hu-HU"/>
        </w:rPr>
        <w:t>hozzájárul ahhoz, hogy az ellátást igénybevevő fizikai, mentális, szociális szükséglete</w:t>
      </w:r>
      <w:r>
        <w:rPr>
          <w:rFonts w:ascii="Times New Roman" w:eastAsia="Times New Roman" w:hAnsi="Times New Roman" w:cs="Times New Roman"/>
          <w:sz w:val="24"/>
          <w:szCs w:val="24"/>
          <w:lang w:eastAsia="hu-HU"/>
        </w:rPr>
        <w:t xml:space="preserve"> </w:t>
      </w:r>
      <w:r w:rsidRPr="009E7C56">
        <w:rPr>
          <w:rFonts w:ascii="Times New Roman" w:eastAsia="Times New Roman" w:hAnsi="Times New Roman" w:cs="Times New Roman"/>
          <w:sz w:val="24"/>
          <w:szCs w:val="24"/>
          <w:lang w:eastAsia="hu-HU"/>
        </w:rPr>
        <w:t>életkorának, élethelyzetének és egészségi állapotának megfelelően,</w:t>
      </w:r>
      <w:r>
        <w:rPr>
          <w:rFonts w:ascii="Times New Roman" w:eastAsia="Times New Roman" w:hAnsi="Times New Roman" w:cs="Times New Roman"/>
          <w:sz w:val="24"/>
          <w:szCs w:val="24"/>
          <w:lang w:eastAsia="hu-HU"/>
        </w:rPr>
        <w:t xml:space="preserve"> a </w:t>
      </w:r>
      <w:r w:rsidRPr="009E7C56">
        <w:rPr>
          <w:rFonts w:ascii="Times New Roman" w:eastAsia="Times New Roman" w:hAnsi="Times New Roman" w:cs="Times New Roman"/>
          <w:sz w:val="24"/>
          <w:szCs w:val="24"/>
          <w:lang w:eastAsia="hu-HU"/>
        </w:rPr>
        <w:t>meglévő képességeinek fenntartásával, felhasználásával, fejlesztésével</w:t>
      </w:r>
      <w:r>
        <w:rPr>
          <w:rFonts w:ascii="Times New Roman" w:eastAsia="Times New Roman" w:hAnsi="Times New Roman" w:cs="Times New Roman"/>
          <w:sz w:val="24"/>
          <w:szCs w:val="24"/>
          <w:lang w:eastAsia="hu-HU"/>
        </w:rPr>
        <w:t xml:space="preserve"> </w:t>
      </w:r>
      <w:r w:rsidRPr="009E7C56">
        <w:rPr>
          <w:rFonts w:ascii="Times New Roman" w:eastAsia="Times New Roman" w:hAnsi="Times New Roman" w:cs="Times New Roman"/>
          <w:sz w:val="24"/>
          <w:szCs w:val="24"/>
          <w:lang w:eastAsia="hu-HU"/>
        </w:rPr>
        <w:t>biztosított legyen.</w:t>
      </w:r>
    </w:p>
    <w:p w:rsidR="003F31A9" w:rsidRDefault="003F31A9" w:rsidP="00CF05A0">
      <w:pPr>
        <w:shd w:val="clear" w:color="auto" w:fill="FFFFFF"/>
        <w:spacing w:before="0" w:after="120"/>
        <w:jc w:val="both"/>
        <w:rPr>
          <w:rFonts w:ascii="Times New Roman" w:eastAsia="Times New Roman" w:hAnsi="Times New Roman" w:cs="Times New Roman"/>
          <w:sz w:val="24"/>
          <w:szCs w:val="24"/>
          <w:lang w:eastAsia="hu-HU"/>
        </w:rPr>
      </w:pPr>
      <w:r w:rsidRPr="0051748D">
        <w:rPr>
          <w:rFonts w:ascii="Times New Roman" w:hAnsi="Times New Roman" w:cs="Times New Roman"/>
          <w:sz w:val="24"/>
          <w:szCs w:val="24"/>
        </w:rPr>
        <w:t xml:space="preserve">A házi segítségnyújtás keretében </w:t>
      </w:r>
      <w:r w:rsidRPr="00B26E20">
        <w:rPr>
          <w:rFonts w:ascii="Times New Roman" w:hAnsi="Times New Roman" w:cs="Times New Roman"/>
          <w:b/>
          <w:sz w:val="24"/>
          <w:szCs w:val="24"/>
        </w:rPr>
        <w:t>szociális segítést</w:t>
      </w:r>
      <w:r w:rsidRPr="0051748D">
        <w:rPr>
          <w:rFonts w:ascii="Times New Roman" w:hAnsi="Times New Roman" w:cs="Times New Roman"/>
          <w:sz w:val="24"/>
          <w:szCs w:val="24"/>
        </w:rPr>
        <w:t xml:space="preserve"> </w:t>
      </w:r>
      <w:r w:rsidRPr="00B26E20">
        <w:rPr>
          <w:rFonts w:ascii="Times New Roman" w:hAnsi="Times New Roman" w:cs="Times New Roman"/>
          <w:b/>
          <w:sz w:val="24"/>
          <w:szCs w:val="24"/>
        </w:rPr>
        <w:t>vagy</w:t>
      </w:r>
      <w:r w:rsidRPr="0051748D">
        <w:rPr>
          <w:rFonts w:ascii="Times New Roman" w:hAnsi="Times New Roman" w:cs="Times New Roman"/>
          <w:sz w:val="24"/>
          <w:szCs w:val="24"/>
        </w:rPr>
        <w:t xml:space="preserve"> - szociális segítés tevékenységeit is magába foglaló – </w:t>
      </w:r>
      <w:r w:rsidRPr="00B26E20">
        <w:rPr>
          <w:rFonts w:ascii="Times New Roman" w:hAnsi="Times New Roman" w:cs="Times New Roman"/>
          <w:b/>
          <w:sz w:val="24"/>
          <w:szCs w:val="24"/>
        </w:rPr>
        <w:t>személyi gondozást kell nyújtani</w:t>
      </w:r>
      <w:r w:rsidRPr="0051748D">
        <w:rPr>
          <w:rFonts w:ascii="Times New Roman" w:hAnsi="Times New Roman" w:cs="Times New Roman"/>
          <w:sz w:val="24"/>
          <w:szCs w:val="24"/>
        </w:rPr>
        <w:t xml:space="preserve">.  </w:t>
      </w:r>
    </w:p>
    <w:p w:rsidR="00E84C37" w:rsidRDefault="003F31A9" w:rsidP="00CF05A0">
      <w:pPr>
        <w:spacing w:before="0" w:after="120"/>
        <w:jc w:val="both"/>
        <w:rPr>
          <w:rFonts w:ascii="Times New Roman" w:hAnsi="Times New Roman" w:cs="Times New Roman"/>
          <w:sz w:val="24"/>
          <w:szCs w:val="24"/>
        </w:rPr>
      </w:pPr>
      <w:r>
        <w:rPr>
          <w:rFonts w:ascii="Times New Roman" w:hAnsi="Times New Roman" w:cs="Times New Roman"/>
          <w:sz w:val="24"/>
          <w:szCs w:val="24"/>
        </w:rPr>
        <w:t>A 2017</w:t>
      </w:r>
      <w:r w:rsidR="00E84C37">
        <w:rPr>
          <w:rFonts w:ascii="Times New Roman" w:hAnsi="Times New Roman" w:cs="Times New Roman"/>
          <w:sz w:val="24"/>
          <w:szCs w:val="24"/>
        </w:rPr>
        <w:t xml:space="preserve"> év</w:t>
      </w:r>
      <w:r w:rsidR="006423ED">
        <w:rPr>
          <w:rFonts w:ascii="Times New Roman" w:hAnsi="Times New Roman" w:cs="Times New Roman"/>
          <w:sz w:val="24"/>
          <w:szCs w:val="24"/>
        </w:rPr>
        <w:t>i</w:t>
      </w:r>
      <w:r w:rsidR="00E84C37">
        <w:rPr>
          <w:rFonts w:ascii="Times New Roman" w:hAnsi="Times New Roman" w:cs="Times New Roman"/>
          <w:sz w:val="24"/>
          <w:szCs w:val="24"/>
        </w:rPr>
        <w:t xml:space="preserve"> jogszabály változásainak következtében a házi segítségnyújtás rendszere jelentősen megváltozott</w:t>
      </w:r>
      <w:r w:rsidR="00E615F6">
        <w:rPr>
          <w:rFonts w:ascii="Times New Roman" w:hAnsi="Times New Roman" w:cs="Times New Roman"/>
          <w:sz w:val="24"/>
          <w:szCs w:val="24"/>
        </w:rPr>
        <w:t xml:space="preserve">, melyből </w:t>
      </w:r>
      <w:r w:rsidR="00D14829">
        <w:rPr>
          <w:rFonts w:ascii="Times New Roman" w:hAnsi="Times New Roman" w:cs="Times New Roman"/>
          <w:sz w:val="24"/>
          <w:szCs w:val="24"/>
        </w:rPr>
        <w:t xml:space="preserve">az alábbi </w:t>
      </w:r>
      <w:r w:rsidR="00E615F6">
        <w:rPr>
          <w:rFonts w:ascii="Times New Roman" w:hAnsi="Times New Roman" w:cs="Times New Roman"/>
          <w:sz w:val="24"/>
          <w:szCs w:val="24"/>
        </w:rPr>
        <w:t>lényeges változás</w:t>
      </w:r>
      <w:r w:rsidR="00D14829">
        <w:rPr>
          <w:rFonts w:ascii="Times New Roman" w:hAnsi="Times New Roman" w:cs="Times New Roman"/>
          <w:sz w:val="24"/>
          <w:szCs w:val="24"/>
        </w:rPr>
        <w:t>oka</w:t>
      </w:r>
      <w:r w:rsidR="00E615F6">
        <w:rPr>
          <w:rFonts w:ascii="Times New Roman" w:hAnsi="Times New Roman" w:cs="Times New Roman"/>
          <w:sz w:val="24"/>
          <w:szCs w:val="24"/>
        </w:rPr>
        <w:t>t szeretné</w:t>
      </w:r>
      <w:r w:rsidR="00D14829">
        <w:rPr>
          <w:rFonts w:ascii="Times New Roman" w:hAnsi="Times New Roman" w:cs="Times New Roman"/>
          <w:sz w:val="24"/>
          <w:szCs w:val="24"/>
        </w:rPr>
        <w:t>m</w:t>
      </w:r>
      <w:r w:rsidR="00E615F6">
        <w:rPr>
          <w:rFonts w:ascii="Times New Roman" w:hAnsi="Times New Roman" w:cs="Times New Roman"/>
          <w:sz w:val="24"/>
          <w:szCs w:val="24"/>
        </w:rPr>
        <w:t xml:space="preserve"> </w:t>
      </w:r>
      <w:r>
        <w:rPr>
          <w:rFonts w:ascii="Times New Roman" w:hAnsi="Times New Roman" w:cs="Times New Roman"/>
          <w:sz w:val="24"/>
          <w:szCs w:val="24"/>
        </w:rPr>
        <w:t>ki</w:t>
      </w:r>
      <w:r w:rsidR="00E615F6">
        <w:rPr>
          <w:rFonts w:ascii="Times New Roman" w:hAnsi="Times New Roman" w:cs="Times New Roman"/>
          <w:sz w:val="24"/>
          <w:szCs w:val="24"/>
        </w:rPr>
        <w:t>em</w:t>
      </w:r>
      <w:r>
        <w:rPr>
          <w:rFonts w:ascii="Times New Roman" w:hAnsi="Times New Roman" w:cs="Times New Roman"/>
          <w:sz w:val="24"/>
          <w:szCs w:val="24"/>
        </w:rPr>
        <w:t>elni</w:t>
      </w:r>
      <w:r w:rsidR="00E615F6">
        <w:rPr>
          <w:rFonts w:ascii="Times New Roman" w:hAnsi="Times New Roman" w:cs="Times New Roman"/>
          <w:sz w:val="24"/>
          <w:szCs w:val="24"/>
        </w:rPr>
        <w:t>:</w:t>
      </w:r>
      <w:r w:rsidR="00E84C37">
        <w:rPr>
          <w:rFonts w:ascii="Times New Roman" w:hAnsi="Times New Roman" w:cs="Times New Roman"/>
          <w:sz w:val="24"/>
          <w:szCs w:val="24"/>
        </w:rPr>
        <w:t xml:space="preserve"> </w:t>
      </w:r>
    </w:p>
    <w:p w:rsidR="00D57FF6" w:rsidRDefault="00CB4F77" w:rsidP="00CF05A0">
      <w:pPr>
        <w:spacing w:before="0" w:after="120"/>
        <w:jc w:val="both"/>
        <w:rPr>
          <w:rFonts w:ascii="Times New Roman" w:hAnsi="Times New Roman" w:cs="Times New Roman"/>
          <w:sz w:val="24"/>
          <w:szCs w:val="24"/>
        </w:rPr>
      </w:pPr>
      <w:r w:rsidRPr="0051748D">
        <w:rPr>
          <w:rFonts w:ascii="Times New Roman" w:hAnsi="Times New Roman" w:cs="Times New Roman"/>
          <w:sz w:val="24"/>
          <w:szCs w:val="24"/>
        </w:rPr>
        <w:t>A szociális igazgatásról és szociális ellátásokról szóló 1993.</w:t>
      </w:r>
      <w:r w:rsidR="006423ED">
        <w:rPr>
          <w:rFonts w:ascii="Times New Roman" w:hAnsi="Times New Roman" w:cs="Times New Roman"/>
          <w:sz w:val="24"/>
          <w:szCs w:val="24"/>
        </w:rPr>
        <w:t xml:space="preserve"> </w:t>
      </w:r>
      <w:r w:rsidRPr="0051748D">
        <w:rPr>
          <w:rFonts w:ascii="Times New Roman" w:hAnsi="Times New Roman" w:cs="Times New Roman"/>
          <w:sz w:val="24"/>
          <w:szCs w:val="24"/>
        </w:rPr>
        <w:t xml:space="preserve">évi </w:t>
      </w:r>
      <w:r w:rsidR="0069342B" w:rsidRPr="0051748D">
        <w:rPr>
          <w:rFonts w:ascii="Times New Roman" w:hAnsi="Times New Roman" w:cs="Times New Roman"/>
          <w:sz w:val="24"/>
          <w:szCs w:val="24"/>
        </w:rPr>
        <w:t>III.</w:t>
      </w:r>
      <w:r w:rsidR="00C4645C" w:rsidRPr="0051748D">
        <w:rPr>
          <w:rFonts w:ascii="Times New Roman" w:hAnsi="Times New Roman" w:cs="Times New Roman"/>
          <w:sz w:val="24"/>
          <w:szCs w:val="24"/>
        </w:rPr>
        <w:t xml:space="preserve"> törvény</w:t>
      </w:r>
      <w:r w:rsidR="00177B46">
        <w:rPr>
          <w:rFonts w:ascii="Times New Roman" w:hAnsi="Times New Roman" w:cs="Times New Roman"/>
          <w:sz w:val="24"/>
          <w:szCs w:val="24"/>
        </w:rPr>
        <w:t xml:space="preserve"> (továbbiakban: Szt.)</w:t>
      </w:r>
      <w:r w:rsidR="00C4645C" w:rsidRPr="0051748D">
        <w:rPr>
          <w:rFonts w:ascii="Times New Roman" w:hAnsi="Times New Roman" w:cs="Times New Roman"/>
          <w:sz w:val="24"/>
          <w:szCs w:val="24"/>
        </w:rPr>
        <w:t xml:space="preserve"> </w:t>
      </w:r>
      <w:r w:rsidRPr="0051748D">
        <w:rPr>
          <w:rFonts w:ascii="Times New Roman" w:hAnsi="Times New Roman" w:cs="Times New Roman"/>
          <w:sz w:val="24"/>
          <w:szCs w:val="24"/>
        </w:rPr>
        <w:t xml:space="preserve">módosítása </w:t>
      </w:r>
      <w:r w:rsidR="00E84C37">
        <w:rPr>
          <w:rFonts w:ascii="Times New Roman" w:hAnsi="Times New Roman" w:cs="Times New Roman"/>
          <w:sz w:val="24"/>
          <w:szCs w:val="24"/>
        </w:rPr>
        <w:t>következtében</w:t>
      </w:r>
      <w:r w:rsidRPr="0051748D">
        <w:rPr>
          <w:rFonts w:ascii="Times New Roman" w:hAnsi="Times New Roman" w:cs="Times New Roman"/>
          <w:sz w:val="24"/>
          <w:szCs w:val="24"/>
        </w:rPr>
        <w:t xml:space="preserve"> a házi segítségnyújtás esetében megszűn</w:t>
      </w:r>
      <w:r w:rsidR="00C4645C" w:rsidRPr="0051748D">
        <w:rPr>
          <w:rFonts w:ascii="Times New Roman" w:hAnsi="Times New Roman" w:cs="Times New Roman"/>
          <w:sz w:val="24"/>
          <w:szCs w:val="24"/>
        </w:rPr>
        <w:t>t</w:t>
      </w:r>
      <w:r w:rsidRPr="0051748D">
        <w:rPr>
          <w:rFonts w:ascii="Times New Roman" w:hAnsi="Times New Roman" w:cs="Times New Roman"/>
          <w:sz w:val="24"/>
          <w:szCs w:val="24"/>
        </w:rPr>
        <w:t xml:space="preserve"> </w:t>
      </w:r>
      <w:r w:rsidR="00E14D67" w:rsidRPr="0051748D">
        <w:rPr>
          <w:rFonts w:ascii="Times New Roman" w:hAnsi="Times New Roman" w:cs="Times New Roman"/>
          <w:sz w:val="24"/>
          <w:szCs w:val="24"/>
        </w:rPr>
        <w:t>az óraalapú szolgáltatásnyújtás követelménye</w:t>
      </w:r>
      <w:r w:rsidR="003F31A9">
        <w:rPr>
          <w:rFonts w:ascii="Times New Roman" w:hAnsi="Times New Roman" w:cs="Times New Roman"/>
          <w:sz w:val="24"/>
          <w:szCs w:val="24"/>
        </w:rPr>
        <w:t>. Az új szabályozás nem korlátozza a házi segítségnyújtás napi időtartamát.</w:t>
      </w:r>
      <w:r w:rsidR="000E3201" w:rsidRPr="0051748D">
        <w:rPr>
          <w:rFonts w:ascii="Times New Roman" w:hAnsi="Times New Roman" w:cs="Times New Roman"/>
          <w:sz w:val="24"/>
          <w:szCs w:val="24"/>
        </w:rPr>
        <w:t xml:space="preserve"> </w:t>
      </w:r>
      <w:r w:rsidR="00D57FF6" w:rsidRPr="0051748D">
        <w:rPr>
          <w:rFonts w:ascii="Times New Roman" w:hAnsi="Times New Roman" w:cs="Times New Roman"/>
          <w:sz w:val="24"/>
          <w:szCs w:val="24"/>
        </w:rPr>
        <w:t>A módosítás célja az ellátott szükségleteihez rugalmasan igazodó szolgáltatásnyújtás</w:t>
      </w:r>
      <w:r w:rsidR="006423ED">
        <w:rPr>
          <w:rFonts w:ascii="Times New Roman" w:hAnsi="Times New Roman" w:cs="Times New Roman"/>
          <w:sz w:val="24"/>
          <w:szCs w:val="24"/>
        </w:rPr>
        <w:t xml:space="preserve">. </w:t>
      </w:r>
    </w:p>
    <w:p w:rsidR="00FA6CA7" w:rsidRDefault="00367759" w:rsidP="00CF05A0">
      <w:pPr>
        <w:pStyle w:val="NormlWeb"/>
        <w:shd w:val="clear" w:color="auto" w:fill="FFFFFF"/>
        <w:spacing w:before="0" w:beforeAutospacing="0" w:after="120" w:afterAutospacing="0"/>
        <w:jc w:val="both"/>
      </w:pPr>
      <w:r w:rsidRPr="00FA6CA7">
        <w:t>2017. január 1-től a házi segítségnyújtásban külön kell</w:t>
      </w:r>
      <w:r w:rsidR="00620A0E">
        <w:t>ett</w:t>
      </w:r>
      <w:r w:rsidRPr="00FA6CA7">
        <w:t xml:space="preserve"> tevékenységnaplót vezetn</w:t>
      </w:r>
      <w:r w:rsidR="006423ED">
        <w:t>em</w:t>
      </w:r>
      <w:r w:rsidRPr="00FA6CA7">
        <w:t xml:space="preserve"> a szociális segítés és a személyi gondozásra megállapodással rendelkezők tekintetében, a jogosultsági kategóriákhoz igazodóan. </w:t>
      </w:r>
    </w:p>
    <w:p w:rsidR="00FA6CA7" w:rsidRDefault="00367759" w:rsidP="00CF05A0">
      <w:pPr>
        <w:pStyle w:val="NormlWeb"/>
        <w:shd w:val="clear" w:color="auto" w:fill="FFFFFF"/>
        <w:spacing w:before="0" w:beforeAutospacing="0" w:after="120" w:afterAutospacing="0"/>
        <w:jc w:val="both"/>
      </w:pPr>
      <w:r w:rsidRPr="00FA6CA7">
        <w:t xml:space="preserve">A személyi gondozásra megállapodással rendelkezők esetében </w:t>
      </w:r>
      <w:r w:rsidR="00FA6CA7">
        <w:t>a</w:t>
      </w:r>
      <w:r w:rsidR="00FA6CA7" w:rsidRPr="00FA6CA7">
        <w:t xml:space="preserve"> személyes gondoskodást nyújtó szociális intézmények szakmai feladatáról és működésük feltételéről szóló 1/2000. (I.7.) SzCsM </w:t>
      </w:r>
      <w:r w:rsidRPr="00FA6CA7">
        <w:t>5. sz. melléklet A) I. </w:t>
      </w:r>
      <w:r w:rsidRPr="00FA6CA7">
        <w:rPr>
          <w:rStyle w:val="Kiemels"/>
        </w:rPr>
        <w:t>„Tevékenységnapló házi segítségnyújtáshoz személyi gondozás esetén”</w:t>
      </w:r>
      <w:r w:rsidRPr="00FA6CA7">
        <w:t> megnevezésű dokumentumot</w:t>
      </w:r>
      <w:r w:rsidR="006423ED">
        <w:t>,</w:t>
      </w:r>
      <w:r w:rsidR="00B83C32">
        <w:t xml:space="preserve"> míg a házi segítségnyújtás esetében a B) I</w:t>
      </w:r>
      <w:r w:rsidRPr="00FA6CA7">
        <w:t>.</w:t>
      </w:r>
      <w:r w:rsidR="00FA6CA7">
        <w:t xml:space="preserve"> </w:t>
      </w:r>
      <w:r w:rsidR="00B83C32" w:rsidRPr="006423ED">
        <w:rPr>
          <w:i/>
        </w:rPr>
        <w:t>„T</w:t>
      </w:r>
      <w:r w:rsidR="00B83C32" w:rsidRPr="006423ED">
        <w:rPr>
          <w:i/>
          <w:shd w:val="clear" w:color="auto" w:fill="FFFFFF"/>
        </w:rPr>
        <w:t>evékenységnapló házi segítségnyújtáshoz szociális segítés esetén</w:t>
      </w:r>
      <w:r w:rsidR="00B83C32">
        <w:rPr>
          <w:shd w:val="clear" w:color="auto" w:fill="FFFFFF"/>
        </w:rPr>
        <w:t>”</w:t>
      </w:r>
      <w:r w:rsidR="00B83C32" w:rsidRPr="00B83C32">
        <w:rPr>
          <w:shd w:val="clear" w:color="auto" w:fill="FFFFFF"/>
        </w:rPr>
        <w:t xml:space="preserve"> megnevezésű dokumentum</w:t>
      </w:r>
      <w:r w:rsidR="00B83C32">
        <w:rPr>
          <w:rFonts w:ascii="Arial" w:hAnsi="Arial" w:cs="Arial"/>
          <w:color w:val="474747"/>
          <w:sz w:val="27"/>
          <w:szCs w:val="27"/>
          <w:shd w:val="clear" w:color="auto" w:fill="FFFFFF"/>
        </w:rPr>
        <w:t xml:space="preserve"> </w:t>
      </w:r>
      <w:r w:rsidR="00B83C32" w:rsidRPr="00B83C32">
        <w:rPr>
          <w:shd w:val="clear" w:color="auto" w:fill="FFFFFF"/>
        </w:rPr>
        <w:t>vezetését írta elő a jogszabály.</w:t>
      </w:r>
    </w:p>
    <w:p w:rsidR="00367759" w:rsidRPr="00FA6CA7" w:rsidRDefault="00FA6CA7" w:rsidP="00CF05A0">
      <w:pPr>
        <w:pStyle w:val="NormlWeb"/>
        <w:shd w:val="clear" w:color="auto" w:fill="FFFFFF"/>
        <w:spacing w:before="0" w:beforeAutospacing="0" w:after="120" w:afterAutospacing="0"/>
        <w:jc w:val="both"/>
      </w:pPr>
      <w:r w:rsidRPr="00FA6CA7">
        <w:t>Lényeges jogszabályváltozás 2017 évben, hogy a</w:t>
      </w:r>
      <w:r w:rsidR="00367759" w:rsidRPr="00FA6CA7">
        <w:t xml:space="preserve"> személyi gondozásra kötött megállapodással rendelkező ellátottnál figyelembe kell venni az utazásra fordított időt</w:t>
      </w:r>
      <w:r w:rsidRPr="00FA6CA7">
        <w:t xml:space="preserve"> is</w:t>
      </w:r>
      <w:r w:rsidR="00367759" w:rsidRPr="00FA6CA7">
        <w:t xml:space="preserve">, </w:t>
      </w:r>
      <w:r w:rsidRPr="00FA6CA7">
        <w:t xml:space="preserve">és </w:t>
      </w:r>
      <w:r w:rsidR="00367759" w:rsidRPr="00FA6CA7">
        <w:t>az adminisztráció során külön szabályozás vonatkozik rá.</w:t>
      </w:r>
      <w:r w:rsidRPr="00FA6CA7">
        <w:t xml:space="preserve"> </w:t>
      </w:r>
      <w:r w:rsidR="00B83C32">
        <w:t xml:space="preserve">Fontos változás, hogy a </w:t>
      </w:r>
      <w:r w:rsidRPr="00FA6CA7">
        <w:t xml:space="preserve">tevékenységnaplóba </w:t>
      </w:r>
      <w:r w:rsidR="00367759" w:rsidRPr="00FA6CA7">
        <w:t xml:space="preserve">az elvégzett résztevékenység időtartamát, percben </w:t>
      </w:r>
      <w:r w:rsidRPr="00FA6CA7">
        <w:t>kell dokumentálni</w:t>
      </w:r>
      <w:r w:rsidR="00367759" w:rsidRPr="00FA6CA7">
        <w:t>, melynek során az időtartam</w:t>
      </w:r>
      <w:r w:rsidR="00367759" w:rsidRPr="00B83C32">
        <w:t xml:space="preserve"> számításakor</w:t>
      </w:r>
      <w:r w:rsidR="006423ED">
        <w:t xml:space="preserve"> </w:t>
      </w:r>
      <w:r w:rsidR="00367759" w:rsidRPr="00B83C32">
        <w:rPr>
          <w:rStyle w:val="Kiemels2"/>
          <w:b w:val="0"/>
        </w:rPr>
        <w:t>be kell számítani az utazásra fordított időtartamot is</w:t>
      </w:r>
      <w:r w:rsidR="00367759" w:rsidRPr="00B83C32">
        <w:rPr>
          <w:b/>
        </w:rPr>
        <w:t>.</w:t>
      </w:r>
    </w:p>
    <w:p w:rsidR="0046701D" w:rsidRDefault="0046701D" w:rsidP="0051748D">
      <w:pPr>
        <w:spacing w:before="120" w:after="120"/>
        <w:jc w:val="both"/>
        <w:rPr>
          <w:rFonts w:ascii="Times New Roman" w:hAnsi="Times New Roman" w:cs="Times New Roman"/>
          <w:sz w:val="24"/>
          <w:szCs w:val="24"/>
        </w:rPr>
      </w:pPr>
      <w:r w:rsidRPr="0046701D">
        <w:rPr>
          <w:rFonts w:ascii="Times New Roman" w:hAnsi="Times New Roman" w:cs="Times New Roman"/>
          <w:sz w:val="24"/>
          <w:szCs w:val="24"/>
        </w:rPr>
        <w:t xml:space="preserve">Utazásra fordított időnek kell figyelembe venni: </w:t>
      </w:r>
    </w:p>
    <w:p w:rsidR="0046701D" w:rsidRPr="00CF05A0" w:rsidRDefault="0046701D" w:rsidP="00CF05A0">
      <w:pPr>
        <w:pStyle w:val="Listaszerbekezds"/>
        <w:numPr>
          <w:ilvl w:val="0"/>
          <w:numId w:val="3"/>
        </w:numPr>
        <w:spacing w:before="120" w:after="120"/>
        <w:jc w:val="both"/>
        <w:rPr>
          <w:rFonts w:ascii="Times New Roman" w:hAnsi="Times New Roman"/>
          <w:sz w:val="24"/>
          <w:szCs w:val="24"/>
        </w:rPr>
      </w:pPr>
      <w:r w:rsidRPr="00CF05A0">
        <w:rPr>
          <w:rFonts w:ascii="Times New Roman" w:hAnsi="Times New Roman"/>
          <w:sz w:val="24"/>
          <w:szCs w:val="24"/>
        </w:rPr>
        <w:t xml:space="preserve">a szolgáltató székhelyéről/telephelyéről/nyitva álló helyiségéből az ellátott lakására történő utazás idejét </w:t>
      </w:r>
    </w:p>
    <w:p w:rsidR="0046701D" w:rsidRPr="00CF05A0" w:rsidRDefault="0046701D" w:rsidP="00CF05A0">
      <w:pPr>
        <w:pStyle w:val="Listaszerbekezds"/>
        <w:numPr>
          <w:ilvl w:val="0"/>
          <w:numId w:val="3"/>
        </w:numPr>
        <w:spacing w:before="120" w:after="120"/>
        <w:jc w:val="both"/>
        <w:rPr>
          <w:rFonts w:ascii="Times New Roman" w:hAnsi="Times New Roman"/>
          <w:sz w:val="24"/>
          <w:szCs w:val="24"/>
        </w:rPr>
      </w:pPr>
      <w:r w:rsidRPr="00CF05A0">
        <w:rPr>
          <w:rFonts w:ascii="Times New Roman" w:hAnsi="Times New Roman"/>
          <w:sz w:val="24"/>
          <w:szCs w:val="24"/>
        </w:rPr>
        <w:t xml:space="preserve">az ellátott lakásáról a gondozó napi tevékenységében soron következő ellátott lakására történő utazás idejét. </w:t>
      </w:r>
    </w:p>
    <w:p w:rsidR="00367759" w:rsidRDefault="0046701D" w:rsidP="0051748D">
      <w:pPr>
        <w:spacing w:before="120" w:after="120"/>
        <w:jc w:val="both"/>
        <w:rPr>
          <w:rFonts w:ascii="Times New Roman" w:hAnsi="Times New Roman" w:cs="Times New Roman"/>
          <w:sz w:val="24"/>
          <w:szCs w:val="24"/>
        </w:rPr>
      </w:pPr>
      <w:r w:rsidRPr="0046701D">
        <w:rPr>
          <w:rFonts w:ascii="Times New Roman" w:hAnsi="Times New Roman" w:cs="Times New Roman"/>
          <w:sz w:val="24"/>
          <w:szCs w:val="24"/>
        </w:rPr>
        <w:t>Azt az időt, amit a gondozó az ellátott ügyeinek intézése, az ellátott szükségleteinek kielégítése érdekében (pl. bevásárlás, ügyintézés az ellátott érdekeinek védelmében) végzett tevékenységekre fordít, illetve az ilyen tevékenységek végzése közben történő utazással tölt el, nem számítjuk bele az utazásra fordított időbe. Az utazásra fordított időbe</w:t>
      </w:r>
      <w:r w:rsidR="00B83C32">
        <w:rPr>
          <w:rFonts w:ascii="Times New Roman" w:hAnsi="Times New Roman" w:cs="Times New Roman"/>
          <w:sz w:val="24"/>
          <w:szCs w:val="24"/>
        </w:rPr>
        <w:t xml:space="preserve"> továbbá </w:t>
      </w:r>
      <w:r w:rsidRPr="0046701D">
        <w:rPr>
          <w:rFonts w:ascii="Times New Roman" w:hAnsi="Times New Roman" w:cs="Times New Roman"/>
          <w:sz w:val="24"/>
          <w:szCs w:val="24"/>
        </w:rPr>
        <w:t xml:space="preserve"> nem lehet beleszámolni a munkába járás időtartamát.</w:t>
      </w:r>
    </w:p>
    <w:p w:rsidR="0046701D" w:rsidRPr="0046701D" w:rsidRDefault="0046701D" w:rsidP="0051748D">
      <w:pPr>
        <w:spacing w:before="120" w:after="120"/>
        <w:jc w:val="both"/>
        <w:rPr>
          <w:rFonts w:ascii="Times New Roman" w:hAnsi="Times New Roman" w:cs="Times New Roman"/>
          <w:sz w:val="24"/>
          <w:szCs w:val="24"/>
        </w:rPr>
      </w:pPr>
      <w:r>
        <w:rPr>
          <w:rFonts w:ascii="Times New Roman" w:hAnsi="Times New Roman" w:cs="Times New Roman"/>
          <w:sz w:val="24"/>
          <w:szCs w:val="24"/>
        </w:rPr>
        <w:lastRenderedPageBreak/>
        <w:t xml:space="preserve">2017 évben a fenti jogszabályváltozások figyelembe vételével láttam el a házi segítségnyújtás feladatkörét. </w:t>
      </w:r>
    </w:p>
    <w:p w:rsidR="00B83C32" w:rsidRDefault="00753442" w:rsidP="00753442">
      <w:pPr>
        <w:spacing w:before="240" w:after="120"/>
        <w:jc w:val="both"/>
        <w:rPr>
          <w:rFonts w:ascii="Times New Roman" w:hAnsi="Times New Roman" w:cs="Times New Roman"/>
          <w:sz w:val="24"/>
          <w:szCs w:val="24"/>
        </w:rPr>
      </w:pPr>
      <w:r w:rsidRPr="00B83C32">
        <w:rPr>
          <w:rFonts w:ascii="Times New Roman" w:hAnsi="Times New Roman" w:cs="Times New Roman"/>
          <w:b/>
          <w:sz w:val="24"/>
          <w:szCs w:val="24"/>
        </w:rPr>
        <w:t>A</w:t>
      </w:r>
      <w:r w:rsidR="0046701D" w:rsidRPr="00B83C32">
        <w:rPr>
          <w:rFonts w:ascii="Times New Roman" w:hAnsi="Times New Roman" w:cs="Times New Roman"/>
          <w:b/>
          <w:sz w:val="24"/>
          <w:szCs w:val="24"/>
        </w:rPr>
        <w:t xml:space="preserve"> házi segítségnyújtás </w:t>
      </w:r>
      <w:r w:rsidRPr="00B83C32">
        <w:rPr>
          <w:rFonts w:ascii="Times New Roman" w:hAnsi="Times New Roman" w:cs="Times New Roman"/>
          <w:b/>
          <w:sz w:val="24"/>
          <w:szCs w:val="24"/>
        </w:rPr>
        <w:t>igénybevétel</w:t>
      </w:r>
      <w:r w:rsidR="0046701D" w:rsidRPr="00B83C32">
        <w:rPr>
          <w:rFonts w:ascii="Times New Roman" w:hAnsi="Times New Roman" w:cs="Times New Roman"/>
          <w:b/>
          <w:sz w:val="24"/>
          <w:szCs w:val="24"/>
        </w:rPr>
        <w:t>e</w:t>
      </w:r>
      <w:r w:rsidR="00B83C32">
        <w:rPr>
          <w:rFonts w:ascii="Times New Roman" w:hAnsi="Times New Roman" w:cs="Times New Roman"/>
          <w:sz w:val="24"/>
          <w:szCs w:val="24"/>
        </w:rPr>
        <w:t>:</w:t>
      </w:r>
    </w:p>
    <w:p w:rsidR="00753442" w:rsidRPr="000A2150" w:rsidRDefault="00B83C32" w:rsidP="00810EF4">
      <w:pPr>
        <w:spacing w:before="240" w:after="240"/>
        <w:jc w:val="both"/>
        <w:rPr>
          <w:rFonts w:ascii="Times New Roman" w:hAnsi="Times New Roman" w:cs="Times New Roman"/>
          <w:sz w:val="24"/>
          <w:szCs w:val="24"/>
        </w:rPr>
      </w:pPr>
      <w:r>
        <w:rPr>
          <w:rFonts w:ascii="Times New Roman" w:hAnsi="Times New Roman" w:cs="Times New Roman"/>
          <w:sz w:val="24"/>
          <w:szCs w:val="24"/>
        </w:rPr>
        <w:t>A</w:t>
      </w:r>
      <w:r w:rsidR="00753442" w:rsidRPr="0051748D">
        <w:rPr>
          <w:rFonts w:ascii="Times New Roman" w:hAnsi="Times New Roman" w:cs="Times New Roman"/>
          <w:sz w:val="24"/>
          <w:szCs w:val="24"/>
        </w:rPr>
        <w:t xml:space="preserve"> rászoruló írásos kérelmére indul</w:t>
      </w:r>
      <w:r w:rsidR="000A2150">
        <w:rPr>
          <w:rFonts w:ascii="Times New Roman" w:hAnsi="Times New Roman" w:cs="Times New Roman"/>
          <w:sz w:val="24"/>
          <w:szCs w:val="24"/>
        </w:rPr>
        <w:t>, mely során</w:t>
      </w:r>
      <w:r w:rsidR="000A2150" w:rsidRPr="005200EA">
        <w:rPr>
          <w:rFonts w:ascii="Times New Roman" w:hAnsi="Times New Roman" w:cs="Times New Roman"/>
          <w:sz w:val="24"/>
          <w:szCs w:val="24"/>
          <w:shd w:val="clear" w:color="auto" w:fill="FFFFFF"/>
        </w:rPr>
        <w:t xml:space="preserve"> </w:t>
      </w:r>
      <w:r w:rsidR="000A2150" w:rsidRPr="005200EA">
        <w:rPr>
          <w:rFonts w:ascii="Times New Roman" w:hAnsi="Times New Roman" w:cs="Times New Roman"/>
          <w:sz w:val="24"/>
          <w:szCs w:val="24"/>
        </w:rPr>
        <w:t>az igénybevételhez szükséges formanyomtatványokat kitöltöm az ügyféllel</w:t>
      </w:r>
      <w:r w:rsidR="000A2150">
        <w:rPr>
          <w:rFonts w:ascii="Times New Roman" w:hAnsi="Times New Roman" w:cs="Times New Roman"/>
          <w:sz w:val="24"/>
          <w:szCs w:val="24"/>
        </w:rPr>
        <w:t>,</w:t>
      </w:r>
      <w:r w:rsidR="000A2150" w:rsidRPr="005200EA">
        <w:rPr>
          <w:rFonts w:ascii="Times New Roman" w:hAnsi="Times New Roman" w:cs="Times New Roman"/>
          <w:sz w:val="24"/>
          <w:szCs w:val="24"/>
        </w:rPr>
        <w:t xml:space="preserve"> </w:t>
      </w:r>
      <w:r w:rsidR="000A2150">
        <w:rPr>
          <w:rFonts w:ascii="Times New Roman" w:hAnsi="Times New Roman" w:cs="Times New Roman"/>
          <w:sz w:val="24"/>
          <w:szCs w:val="24"/>
        </w:rPr>
        <w:t>majd</w:t>
      </w:r>
      <w:r w:rsidR="000A2150" w:rsidRPr="005200EA">
        <w:rPr>
          <w:rFonts w:ascii="Times New Roman" w:hAnsi="Times New Roman" w:cs="Times New Roman"/>
          <w:sz w:val="24"/>
          <w:szCs w:val="24"/>
        </w:rPr>
        <w:t xml:space="preserve"> </w:t>
      </w:r>
      <w:r w:rsidR="000A2150">
        <w:rPr>
          <w:rFonts w:ascii="Times New Roman" w:hAnsi="Times New Roman" w:cs="Times New Roman"/>
          <w:sz w:val="24"/>
          <w:szCs w:val="24"/>
        </w:rPr>
        <w:t xml:space="preserve">a kérelmet </w:t>
      </w:r>
      <w:r w:rsidR="000A2150" w:rsidRPr="005200EA">
        <w:rPr>
          <w:rFonts w:ascii="Times New Roman" w:hAnsi="Times New Roman" w:cs="Times New Roman"/>
          <w:sz w:val="24"/>
          <w:szCs w:val="24"/>
        </w:rPr>
        <w:t>eljuttato</w:t>
      </w:r>
      <w:r w:rsidR="000A2150">
        <w:rPr>
          <w:rFonts w:ascii="Times New Roman" w:hAnsi="Times New Roman" w:cs="Times New Roman"/>
          <w:sz w:val="24"/>
          <w:szCs w:val="24"/>
        </w:rPr>
        <w:t xml:space="preserve">m </w:t>
      </w:r>
      <w:r w:rsidR="000A2150" w:rsidRPr="0051748D">
        <w:rPr>
          <w:rFonts w:ascii="Times New Roman" w:hAnsi="Times New Roman" w:cs="Times New Roman"/>
          <w:sz w:val="24"/>
          <w:szCs w:val="24"/>
        </w:rPr>
        <w:t>a Bakonycsernye</w:t>
      </w:r>
      <w:r w:rsidR="000A2150">
        <w:rPr>
          <w:rFonts w:ascii="Times New Roman" w:hAnsi="Times New Roman" w:cs="Times New Roman"/>
          <w:sz w:val="24"/>
          <w:szCs w:val="24"/>
        </w:rPr>
        <w:t xml:space="preserve">i Közös Önkormányzat Hivatalához. </w:t>
      </w:r>
      <w:r w:rsidR="00753442" w:rsidRPr="0051748D">
        <w:rPr>
          <w:rFonts w:ascii="Times New Roman" w:hAnsi="Times New Roman" w:cs="Times New Roman"/>
          <w:sz w:val="24"/>
          <w:szCs w:val="24"/>
        </w:rPr>
        <w:t>Ezt követően a felkért szakértő és a háziorvos előgondozás keretében megvizsgálja az igénylő gondozási szükségletét</w:t>
      </w:r>
      <w:r w:rsidR="005200EA">
        <w:rPr>
          <w:rFonts w:ascii="Times New Roman" w:hAnsi="Times New Roman" w:cs="Times New Roman"/>
          <w:sz w:val="24"/>
          <w:szCs w:val="24"/>
        </w:rPr>
        <w:t>.</w:t>
      </w:r>
      <w:r w:rsidR="005200EA">
        <w:rPr>
          <w:rFonts w:ascii="Arial" w:hAnsi="Arial" w:cs="Arial"/>
          <w:color w:val="474747"/>
          <w:sz w:val="27"/>
          <w:szCs w:val="27"/>
          <w:shd w:val="clear" w:color="auto" w:fill="FFFFFF"/>
        </w:rPr>
        <w:t xml:space="preserve"> </w:t>
      </w:r>
      <w:r w:rsidR="00753442">
        <w:rPr>
          <w:rFonts w:ascii="Times New Roman" w:hAnsi="Times New Roman" w:cs="Times New Roman"/>
          <w:sz w:val="24"/>
          <w:szCs w:val="24"/>
        </w:rPr>
        <w:t xml:space="preserve">Az irányadó gondozási szükséglet </w:t>
      </w:r>
      <w:r w:rsidR="00753442" w:rsidRPr="000A2150">
        <w:rPr>
          <w:rFonts w:ascii="Times New Roman" w:hAnsi="Times New Roman" w:cs="Times New Roman"/>
          <w:sz w:val="24"/>
          <w:szCs w:val="24"/>
        </w:rPr>
        <w:t>pontjainak figyelembe vételével megállapításra kerül a gondozási fokozat</w:t>
      </w:r>
      <w:r w:rsidR="005200EA" w:rsidRPr="000A2150">
        <w:rPr>
          <w:rFonts w:ascii="Times New Roman" w:hAnsi="Times New Roman" w:cs="Times New Roman"/>
          <w:sz w:val="24"/>
          <w:szCs w:val="24"/>
        </w:rPr>
        <w:t>,</w:t>
      </w:r>
      <w:r w:rsidR="00753442" w:rsidRPr="000A2150">
        <w:rPr>
          <w:rFonts w:ascii="Times New Roman" w:hAnsi="Times New Roman" w:cs="Times New Roman"/>
          <w:sz w:val="24"/>
          <w:szCs w:val="24"/>
        </w:rPr>
        <w:t xml:space="preserve"> melynek mértéke 0 fokozattól III-as fokozatig terjedhet.  </w:t>
      </w:r>
      <w:r w:rsidR="000A2150" w:rsidRPr="000A2150">
        <w:rPr>
          <w:rFonts w:ascii="Times New Roman" w:hAnsi="Times New Roman" w:cs="Times New Roman"/>
          <w:sz w:val="24"/>
          <w:szCs w:val="24"/>
        </w:rPr>
        <w:t xml:space="preserve">Amennyiben a gondozási szükséglet fenn áll, </w:t>
      </w:r>
      <w:r w:rsidR="000A2150" w:rsidRPr="000A2150">
        <w:rPr>
          <w:rFonts w:ascii="Times New Roman" w:hAnsi="Times New Roman" w:cs="Times New Roman"/>
          <w:sz w:val="24"/>
          <w:szCs w:val="24"/>
          <w:shd w:val="clear" w:color="auto" w:fill="FFFFFF"/>
        </w:rPr>
        <w:t xml:space="preserve">megállapításra kerül, hogy az ellátást igénylő esetében szociális segítés vagy a személyi gondozás indokolt. </w:t>
      </w:r>
      <w:r>
        <w:rPr>
          <w:rFonts w:ascii="Times New Roman" w:hAnsi="Times New Roman" w:cs="Times New Roman"/>
          <w:sz w:val="24"/>
          <w:szCs w:val="24"/>
          <w:shd w:val="clear" w:color="auto" w:fill="FFFFFF"/>
        </w:rPr>
        <w:t>A megállapodás megkötés</w:t>
      </w:r>
      <w:r w:rsidR="0068773F">
        <w:rPr>
          <w:rFonts w:ascii="Times New Roman" w:hAnsi="Times New Roman" w:cs="Times New Roman"/>
          <w:sz w:val="24"/>
          <w:szCs w:val="24"/>
          <w:shd w:val="clear" w:color="auto" w:fill="FFFFFF"/>
        </w:rPr>
        <w:t>ét követően</w:t>
      </w:r>
      <w:r>
        <w:rPr>
          <w:rFonts w:ascii="Times New Roman" w:hAnsi="Times New Roman" w:cs="Times New Roman"/>
          <w:sz w:val="24"/>
          <w:szCs w:val="24"/>
          <w:shd w:val="clear" w:color="auto" w:fill="FFFFFF"/>
        </w:rPr>
        <w:t xml:space="preserve"> </w:t>
      </w:r>
      <w:r w:rsidR="000A2150" w:rsidRPr="000A2150">
        <w:rPr>
          <w:rFonts w:ascii="Times New Roman" w:hAnsi="Times New Roman" w:cs="Times New Roman"/>
          <w:sz w:val="24"/>
          <w:szCs w:val="24"/>
        </w:rPr>
        <w:t>kezdem</w:t>
      </w:r>
      <w:r w:rsidR="0068773F">
        <w:rPr>
          <w:rFonts w:ascii="Times New Roman" w:hAnsi="Times New Roman" w:cs="Times New Roman"/>
          <w:sz w:val="24"/>
          <w:szCs w:val="24"/>
        </w:rPr>
        <w:t xml:space="preserve"> </w:t>
      </w:r>
      <w:r w:rsidR="0068773F" w:rsidRPr="000A2150">
        <w:rPr>
          <w:rFonts w:ascii="Times New Roman" w:hAnsi="Times New Roman" w:cs="Times New Roman"/>
          <w:sz w:val="24"/>
          <w:szCs w:val="24"/>
        </w:rPr>
        <w:t>meg</w:t>
      </w:r>
      <w:r w:rsidR="000A2150" w:rsidRPr="000A2150">
        <w:rPr>
          <w:rFonts w:ascii="Times New Roman" w:hAnsi="Times New Roman" w:cs="Times New Roman"/>
          <w:sz w:val="24"/>
          <w:szCs w:val="24"/>
        </w:rPr>
        <w:t xml:space="preserve"> a gondozási munkát.</w:t>
      </w:r>
    </w:p>
    <w:p w:rsidR="000A2150" w:rsidRDefault="00FA10BE" w:rsidP="00810EF4">
      <w:pPr>
        <w:pStyle w:val="Listaszerbekezds"/>
        <w:numPr>
          <w:ilvl w:val="0"/>
          <w:numId w:val="2"/>
        </w:numPr>
        <w:shd w:val="clear" w:color="auto" w:fill="FFFFFF"/>
        <w:spacing w:after="240" w:line="405" w:lineRule="atLeast"/>
        <w:jc w:val="both"/>
        <w:rPr>
          <w:rFonts w:ascii="Times New Roman" w:eastAsia="Times New Roman" w:hAnsi="Times New Roman"/>
          <w:i/>
          <w:iCs/>
          <w:sz w:val="24"/>
          <w:szCs w:val="24"/>
          <w:lang w:eastAsia="hu-HU"/>
        </w:rPr>
      </w:pPr>
      <w:r w:rsidRPr="000A2150">
        <w:rPr>
          <w:rFonts w:ascii="Times New Roman" w:hAnsi="Times New Roman"/>
          <w:b/>
          <w:sz w:val="24"/>
          <w:szCs w:val="24"/>
        </w:rPr>
        <w:t>Szociális segítés</w:t>
      </w:r>
      <w:r w:rsidR="0046701D" w:rsidRPr="000A2150">
        <w:rPr>
          <w:rFonts w:ascii="Times New Roman" w:eastAsia="Times New Roman" w:hAnsi="Times New Roman"/>
          <w:i/>
          <w:iCs/>
          <w:sz w:val="24"/>
          <w:szCs w:val="24"/>
          <w:lang w:eastAsia="hu-HU"/>
        </w:rPr>
        <w:t xml:space="preserve"> </w:t>
      </w:r>
    </w:p>
    <w:p w:rsidR="0046701D" w:rsidRPr="000A2150" w:rsidRDefault="000A2150" w:rsidP="000A2150">
      <w:pPr>
        <w:shd w:val="clear" w:color="auto" w:fill="FFFFFF"/>
        <w:spacing w:before="0" w:after="0"/>
        <w:jc w:val="both"/>
        <w:rPr>
          <w:rFonts w:ascii="Times New Roman" w:eastAsia="Times New Roman" w:hAnsi="Times New Roman"/>
          <w:i/>
          <w:iCs/>
          <w:sz w:val="24"/>
          <w:szCs w:val="24"/>
          <w:lang w:eastAsia="hu-HU"/>
        </w:rPr>
      </w:pPr>
      <w:r w:rsidRPr="000A2150">
        <w:rPr>
          <w:rFonts w:ascii="Times New Roman" w:hAnsi="Times New Roman"/>
          <w:spacing w:val="-5"/>
          <w:sz w:val="24"/>
          <w:szCs w:val="24"/>
        </w:rPr>
        <w:t xml:space="preserve">A gondozási szükséglet, valamint az egészségi állapoton alapuló szociális rászorultság vizsgálatának és igazolásának részletes szabályairól  szóló 36/2007. (XII. 22.) SZMM rendelet </w:t>
      </w:r>
      <w:r w:rsidR="00E95F30">
        <w:rPr>
          <w:rFonts w:ascii="Times New Roman" w:hAnsi="Times New Roman"/>
          <w:spacing w:val="-5"/>
          <w:sz w:val="24"/>
          <w:szCs w:val="24"/>
        </w:rPr>
        <w:t xml:space="preserve">(továbbiakban: SZMM rendelet) </w:t>
      </w:r>
      <w:r w:rsidRPr="000A2150">
        <w:rPr>
          <w:rFonts w:ascii="Times New Roman" w:hAnsi="Times New Roman"/>
          <w:spacing w:val="-5"/>
          <w:sz w:val="24"/>
          <w:szCs w:val="24"/>
        </w:rPr>
        <w:t>3/A. § (1) bekezdés b) pontja alap</w:t>
      </w:r>
      <w:r w:rsidR="00337E33">
        <w:rPr>
          <w:rFonts w:ascii="Times New Roman" w:hAnsi="Times New Roman"/>
          <w:spacing w:val="-5"/>
          <w:sz w:val="24"/>
          <w:szCs w:val="24"/>
        </w:rPr>
        <w:t>j</w:t>
      </w:r>
      <w:r w:rsidRPr="000A2150">
        <w:rPr>
          <w:rFonts w:ascii="Times New Roman" w:hAnsi="Times New Roman"/>
          <w:spacing w:val="-5"/>
          <w:sz w:val="24"/>
          <w:szCs w:val="24"/>
        </w:rPr>
        <w:t xml:space="preserve">án </w:t>
      </w:r>
      <w:r w:rsidR="0046701D" w:rsidRPr="000A2150">
        <w:rPr>
          <w:rFonts w:ascii="Times New Roman" w:eastAsia="Times New Roman" w:hAnsi="Times New Roman"/>
          <w:sz w:val="24"/>
          <w:szCs w:val="24"/>
          <w:lang w:eastAsia="hu-HU"/>
        </w:rPr>
        <w:t>szociális segítés I. vagy II. fokozatban indokolt, valamint 0. fokozatban akkor indokolt, ha az ellátást igénylő</w:t>
      </w:r>
    </w:p>
    <w:p w:rsidR="0046701D" w:rsidRPr="00F01543" w:rsidRDefault="0046701D" w:rsidP="0046701D">
      <w:pPr>
        <w:shd w:val="clear" w:color="auto" w:fill="FFFFFF"/>
        <w:spacing w:before="0" w:after="0" w:line="405" w:lineRule="atLeast"/>
        <w:ind w:firstLine="240"/>
        <w:jc w:val="both"/>
        <w:rPr>
          <w:rFonts w:ascii="Times New Roman" w:eastAsia="Times New Roman" w:hAnsi="Times New Roman" w:cs="Times New Roman"/>
          <w:sz w:val="24"/>
          <w:szCs w:val="24"/>
          <w:lang w:eastAsia="hu-HU"/>
        </w:rPr>
      </w:pPr>
      <w:r w:rsidRPr="00F01543">
        <w:rPr>
          <w:rFonts w:ascii="Times New Roman" w:eastAsia="Times New Roman" w:hAnsi="Times New Roman" w:cs="Times New Roman"/>
          <w:i/>
          <w:iCs/>
          <w:sz w:val="24"/>
          <w:szCs w:val="24"/>
          <w:lang w:eastAsia="hu-HU"/>
        </w:rPr>
        <w:t>a) </w:t>
      </w:r>
      <w:r w:rsidRPr="00F01543">
        <w:rPr>
          <w:rFonts w:ascii="Times New Roman" w:eastAsia="Times New Roman" w:hAnsi="Times New Roman" w:cs="Times New Roman"/>
          <w:sz w:val="24"/>
          <w:szCs w:val="24"/>
          <w:lang w:eastAsia="hu-HU"/>
        </w:rPr>
        <w:t>hatvanötödik életévét betöltötte és egyedül él,</w:t>
      </w:r>
    </w:p>
    <w:p w:rsidR="0046701D" w:rsidRPr="00F01543" w:rsidRDefault="0046701D" w:rsidP="0046701D">
      <w:pPr>
        <w:shd w:val="clear" w:color="auto" w:fill="FFFFFF"/>
        <w:spacing w:before="0" w:after="0" w:line="405" w:lineRule="atLeast"/>
        <w:ind w:firstLine="240"/>
        <w:jc w:val="both"/>
        <w:rPr>
          <w:rFonts w:ascii="Times New Roman" w:eastAsia="Times New Roman" w:hAnsi="Times New Roman" w:cs="Times New Roman"/>
          <w:sz w:val="24"/>
          <w:szCs w:val="24"/>
          <w:lang w:eastAsia="hu-HU"/>
        </w:rPr>
      </w:pPr>
      <w:r w:rsidRPr="00F01543">
        <w:rPr>
          <w:rFonts w:ascii="Times New Roman" w:eastAsia="Times New Roman" w:hAnsi="Times New Roman" w:cs="Times New Roman"/>
          <w:i/>
          <w:iCs/>
          <w:sz w:val="24"/>
          <w:szCs w:val="24"/>
          <w:lang w:eastAsia="hu-HU"/>
        </w:rPr>
        <w:t>b) </w:t>
      </w:r>
      <w:r w:rsidRPr="00F01543">
        <w:rPr>
          <w:rFonts w:ascii="Times New Roman" w:eastAsia="Times New Roman" w:hAnsi="Times New Roman" w:cs="Times New Roman"/>
          <w:sz w:val="24"/>
          <w:szCs w:val="24"/>
          <w:lang w:eastAsia="hu-HU"/>
        </w:rPr>
        <w:t>hetvenedik életévét betöltötte és lakóhelye közműves vízellátás vagy fűtés nélküli, vagy</w:t>
      </w:r>
    </w:p>
    <w:p w:rsidR="0046701D" w:rsidRPr="00F01543" w:rsidRDefault="0046701D" w:rsidP="00E95F30">
      <w:pPr>
        <w:shd w:val="clear" w:color="auto" w:fill="FFFFFF"/>
        <w:spacing w:before="0" w:after="120" w:line="405" w:lineRule="atLeast"/>
        <w:ind w:firstLine="240"/>
        <w:jc w:val="both"/>
        <w:rPr>
          <w:rFonts w:ascii="Times New Roman" w:eastAsia="Times New Roman" w:hAnsi="Times New Roman" w:cs="Times New Roman"/>
          <w:sz w:val="24"/>
          <w:szCs w:val="24"/>
          <w:lang w:eastAsia="hu-HU"/>
        </w:rPr>
      </w:pPr>
      <w:r w:rsidRPr="00F01543">
        <w:rPr>
          <w:rFonts w:ascii="Times New Roman" w:eastAsia="Times New Roman" w:hAnsi="Times New Roman" w:cs="Times New Roman"/>
          <w:i/>
          <w:iCs/>
          <w:sz w:val="24"/>
          <w:szCs w:val="24"/>
          <w:lang w:eastAsia="hu-HU"/>
        </w:rPr>
        <w:t>c) </w:t>
      </w:r>
      <w:r w:rsidRPr="00F01543">
        <w:rPr>
          <w:rFonts w:ascii="Times New Roman" w:eastAsia="Times New Roman" w:hAnsi="Times New Roman" w:cs="Times New Roman"/>
          <w:sz w:val="24"/>
          <w:szCs w:val="24"/>
          <w:lang w:eastAsia="hu-HU"/>
        </w:rPr>
        <w:t>hetvenötödik életévét betöltötte,</w:t>
      </w:r>
    </w:p>
    <w:p w:rsidR="000A2150" w:rsidRDefault="0046701D" w:rsidP="00E95F30">
      <w:pPr>
        <w:shd w:val="clear" w:color="auto" w:fill="FFFFFF"/>
        <w:spacing w:before="0" w:after="0"/>
        <w:ind w:firstLine="238"/>
        <w:jc w:val="both"/>
        <w:rPr>
          <w:rFonts w:ascii="Times New Roman" w:eastAsia="Times New Roman" w:hAnsi="Times New Roman" w:cs="Times New Roman"/>
          <w:sz w:val="24"/>
          <w:szCs w:val="24"/>
          <w:lang w:eastAsia="hu-HU"/>
        </w:rPr>
      </w:pPr>
      <w:r w:rsidRPr="00F01543">
        <w:rPr>
          <w:rFonts w:ascii="Times New Roman" w:eastAsia="Times New Roman" w:hAnsi="Times New Roman" w:cs="Times New Roman"/>
          <w:i/>
          <w:iCs/>
          <w:sz w:val="24"/>
          <w:szCs w:val="24"/>
          <w:lang w:eastAsia="hu-HU"/>
        </w:rPr>
        <w:t>d) </w:t>
      </w:r>
      <w:r w:rsidRPr="00F01543">
        <w:rPr>
          <w:rFonts w:ascii="Times New Roman" w:eastAsia="Times New Roman" w:hAnsi="Times New Roman" w:cs="Times New Roman"/>
          <w:sz w:val="24"/>
          <w:szCs w:val="24"/>
          <w:lang w:eastAsia="hu-HU"/>
        </w:rPr>
        <w:t>egészségi állapota miatt átmeneti jelleggel - időszakosan vagy tartósan - a lakását nem</w:t>
      </w:r>
    </w:p>
    <w:p w:rsidR="000A2150" w:rsidRDefault="000A2150" w:rsidP="000A2150">
      <w:pPr>
        <w:shd w:val="clear" w:color="auto" w:fill="FFFFFF"/>
        <w:spacing w:before="0" w:after="0"/>
        <w:ind w:firstLine="238"/>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     </w:t>
      </w:r>
      <w:r w:rsidR="0046701D" w:rsidRPr="00F01543">
        <w:rPr>
          <w:rFonts w:ascii="Times New Roman" w:eastAsia="Times New Roman" w:hAnsi="Times New Roman" w:cs="Times New Roman"/>
          <w:sz w:val="24"/>
          <w:szCs w:val="24"/>
          <w:lang w:eastAsia="hu-HU"/>
        </w:rPr>
        <w:t xml:space="preserve">képes kíséret nélkül elhagyni, háztartási tevékenységeit nem, vagy részlegesen képes </w:t>
      </w:r>
    </w:p>
    <w:p w:rsidR="0046701D" w:rsidRDefault="000A2150" w:rsidP="00810EF4">
      <w:pPr>
        <w:shd w:val="clear" w:color="auto" w:fill="FFFFFF"/>
        <w:spacing w:before="0" w:after="240"/>
        <w:ind w:firstLine="238"/>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     </w:t>
      </w:r>
      <w:r w:rsidR="0046701D" w:rsidRPr="00F01543">
        <w:rPr>
          <w:rFonts w:ascii="Times New Roman" w:eastAsia="Times New Roman" w:hAnsi="Times New Roman" w:cs="Times New Roman"/>
          <w:sz w:val="24"/>
          <w:szCs w:val="24"/>
          <w:lang w:eastAsia="hu-HU"/>
        </w:rPr>
        <w:t>ellátni.</w:t>
      </w:r>
    </w:p>
    <w:p w:rsidR="00C264E3" w:rsidRPr="00BC32FA" w:rsidRDefault="00C264E3" w:rsidP="00810EF4">
      <w:pPr>
        <w:shd w:val="clear" w:color="auto" w:fill="FFFFFF"/>
        <w:spacing w:before="0" w:line="405" w:lineRule="atLeast"/>
        <w:jc w:val="both"/>
        <w:rPr>
          <w:rFonts w:ascii="Times New Roman" w:eastAsia="Times New Roman" w:hAnsi="Times New Roman" w:cs="Times New Roman"/>
          <w:b/>
          <w:sz w:val="24"/>
          <w:szCs w:val="24"/>
          <w:lang w:eastAsia="hu-HU"/>
        </w:rPr>
      </w:pPr>
      <w:r w:rsidRPr="00BC32FA">
        <w:rPr>
          <w:rFonts w:ascii="Times New Roman" w:hAnsi="Times New Roman" w:cs="Times New Roman"/>
          <w:b/>
          <w:sz w:val="24"/>
          <w:szCs w:val="24"/>
        </w:rPr>
        <w:t xml:space="preserve">A </w:t>
      </w:r>
      <w:r w:rsidR="00337E33" w:rsidRPr="00BC32FA">
        <w:rPr>
          <w:rFonts w:ascii="Times New Roman" w:eastAsia="Times New Roman" w:hAnsi="Times New Roman" w:cs="Times New Roman"/>
          <w:b/>
          <w:sz w:val="24"/>
          <w:szCs w:val="24"/>
          <w:lang w:eastAsia="hu-HU"/>
        </w:rPr>
        <w:t>s</w:t>
      </w:r>
      <w:r w:rsidRPr="00BC32FA">
        <w:rPr>
          <w:rFonts w:ascii="Times New Roman" w:eastAsia="Times New Roman" w:hAnsi="Times New Roman" w:cs="Times New Roman"/>
          <w:b/>
          <w:sz w:val="24"/>
          <w:szCs w:val="24"/>
          <w:lang w:eastAsia="hu-HU"/>
        </w:rPr>
        <w:t xml:space="preserve">zociális segítés keretében </w:t>
      </w:r>
      <w:r w:rsidR="00CF05A0" w:rsidRPr="00BC32FA">
        <w:rPr>
          <w:rFonts w:ascii="Times New Roman" w:eastAsia="Times New Roman" w:hAnsi="Times New Roman" w:cs="Times New Roman"/>
          <w:b/>
          <w:sz w:val="24"/>
          <w:szCs w:val="24"/>
          <w:lang w:eastAsia="hu-HU"/>
        </w:rPr>
        <w:t>elvégzendő</w:t>
      </w:r>
      <w:r w:rsidR="00B26E20" w:rsidRPr="00BC32FA">
        <w:rPr>
          <w:rFonts w:ascii="Times New Roman" w:eastAsia="Times New Roman" w:hAnsi="Times New Roman" w:cs="Times New Roman"/>
          <w:b/>
          <w:sz w:val="24"/>
          <w:szCs w:val="24"/>
          <w:lang w:eastAsia="hu-HU"/>
        </w:rPr>
        <w:t xml:space="preserve"> feladat</w:t>
      </w:r>
      <w:r w:rsidR="004A04C0">
        <w:rPr>
          <w:rFonts w:ascii="Times New Roman" w:eastAsia="Times New Roman" w:hAnsi="Times New Roman" w:cs="Times New Roman"/>
          <w:b/>
          <w:sz w:val="24"/>
          <w:szCs w:val="24"/>
          <w:lang w:eastAsia="hu-HU"/>
        </w:rPr>
        <w:t xml:space="preserve">ok: </w:t>
      </w:r>
    </w:p>
    <w:p w:rsidR="00C264E3" w:rsidRPr="004A04C0" w:rsidRDefault="00C264E3" w:rsidP="004A04C0">
      <w:pPr>
        <w:pStyle w:val="Listaszerbekezds"/>
        <w:numPr>
          <w:ilvl w:val="0"/>
          <w:numId w:val="6"/>
        </w:numPr>
        <w:shd w:val="clear" w:color="auto" w:fill="FFFFFF"/>
        <w:spacing w:after="120" w:line="240" w:lineRule="auto"/>
        <w:ind w:left="714" w:hanging="357"/>
        <w:contextualSpacing w:val="0"/>
        <w:jc w:val="both"/>
        <w:rPr>
          <w:rFonts w:ascii="Times New Roman" w:eastAsia="Times New Roman" w:hAnsi="Times New Roman"/>
          <w:sz w:val="24"/>
          <w:szCs w:val="24"/>
          <w:lang w:eastAsia="hu-HU"/>
        </w:rPr>
      </w:pPr>
      <w:r w:rsidRPr="004A04C0">
        <w:rPr>
          <w:rFonts w:ascii="Times New Roman" w:eastAsia="Times New Roman" w:hAnsi="Times New Roman"/>
          <w:b/>
          <w:i/>
          <w:sz w:val="24"/>
          <w:szCs w:val="24"/>
          <w:lang w:eastAsia="hu-HU"/>
        </w:rPr>
        <w:t>A lakókörnyezeti higiénia megtartásában való közreműködés</w:t>
      </w:r>
      <w:r w:rsidR="004A04C0" w:rsidRPr="004A04C0">
        <w:rPr>
          <w:rFonts w:ascii="Times New Roman" w:eastAsia="Times New Roman" w:hAnsi="Times New Roman"/>
          <w:b/>
          <w:i/>
          <w:sz w:val="24"/>
          <w:szCs w:val="24"/>
          <w:lang w:eastAsia="hu-HU"/>
        </w:rPr>
        <w:t xml:space="preserve"> (</w:t>
      </w:r>
      <w:r w:rsidRPr="004A04C0">
        <w:rPr>
          <w:rFonts w:ascii="Times New Roman" w:eastAsia="Times New Roman" w:hAnsi="Times New Roman"/>
          <w:sz w:val="24"/>
          <w:szCs w:val="24"/>
          <w:lang w:eastAsia="hu-HU"/>
        </w:rPr>
        <w:t>takarítás</w:t>
      </w:r>
      <w:r w:rsidR="004A04C0" w:rsidRPr="004A04C0">
        <w:rPr>
          <w:rFonts w:ascii="Times New Roman" w:eastAsia="Times New Roman" w:hAnsi="Times New Roman"/>
          <w:sz w:val="24"/>
          <w:szCs w:val="24"/>
          <w:lang w:eastAsia="hu-HU"/>
        </w:rPr>
        <w:t>,</w:t>
      </w:r>
      <w:r w:rsidRPr="004A04C0">
        <w:rPr>
          <w:rFonts w:ascii="Times New Roman" w:eastAsia="Times New Roman" w:hAnsi="Times New Roman"/>
          <w:sz w:val="24"/>
          <w:szCs w:val="24"/>
          <w:lang w:eastAsia="hu-HU"/>
        </w:rPr>
        <w:t xml:space="preserve"> mosás</w:t>
      </w:r>
      <w:r w:rsidR="004A04C0" w:rsidRPr="004A04C0">
        <w:rPr>
          <w:rFonts w:ascii="Times New Roman" w:eastAsia="Times New Roman" w:hAnsi="Times New Roman"/>
          <w:sz w:val="24"/>
          <w:szCs w:val="24"/>
          <w:lang w:eastAsia="hu-HU"/>
        </w:rPr>
        <w:t>,</w:t>
      </w:r>
      <w:r w:rsidRPr="004A04C0">
        <w:rPr>
          <w:rFonts w:ascii="Times New Roman" w:eastAsia="Times New Roman" w:hAnsi="Times New Roman"/>
          <w:sz w:val="24"/>
          <w:szCs w:val="24"/>
          <w:lang w:eastAsia="hu-HU"/>
        </w:rPr>
        <w:t xml:space="preserve"> vasalás</w:t>
      </w:r>
      <w:r w:rsidR="004A04C0" w:rsidRPr="004A04C0">
        <w:rPr>
          <w:rFonts w:ascii="Times New Roman" w:eastAsia="Times New Roman" w:hAnsi="Times New Roman"/>
          <w:sz w:val="24"/>
          <w:szCs w:val="24"/>
          <w:lang w:eastAsia="hu-HU"/>
        </w:rPr>
        <w:t>)</w:t>
      </w:r>
    </w:p>
    <w:p w:rsidR="00C264E3" w:rsidRPr="004A04C0" w:rsidRDefault="00C264E3" w:rsidP="004A04C0">
      <w:pPr>
        <w:pStyle w:val="Listaszerbekezds"/>
        <w:numPr>
          <w:ilvl w:val="0"/>
          <w:numId w:val="6"/>
        </w:numPr>
        <w:shd w:val="clear" w:color="auto" w:fill="FFFFFF"/>
        <w:spacing w:after="120" w:line="240" w:lineRule="auto"/>
        <w:ind w:left="714" w:hanging="357"/>
        <w:contextualSpacing w:val="0"/>
        <w:jc w:val="both"/>
        <w:rPr>
          <w:rFonts w:ascii="Times New Roman" w:eastAsia="Times New Roman" w:hAnsi="Times New Roman"/>
          <w:sz w:val="24"/>
          <w:szCs w:val="24"/>
          <w:lang w:eastAsia="hu-HU"/>
        </w:rPr>
      </w:pPr>
      <w:r w:rsidRPr="004A04C0">
        <w:rPr>
          <w:rFonts w:ascii="Times New Roman" w:eastAsia="Times New Roman" w:hAnsi="Times New Roman"/>
          <w:b/>
          <w:i/>
          <w:sz w:val="24"/>
          <w:szCs w:val="24"/>
          <w:lang w:eastAsia="hu-HU"/>
        </w:rPr>
        <w:t>A háztartási tevékenységben való közreműködés körében</w:t>
      </w:r>
      <w:r w:rsidR="004A04C0" w:rsidRPr="004A04C0">
        <w:rPr>
          <w:rFonts w:ascii="Times New Roman" w:eastAsia="Times New Roman" w:hAnsi="Times New Roman"/>
          <w:b/>
          <w:i/>
          <w:sz w:val="24"/>
          <w:szCs w:val="24"/>
          <w:lang w:eastAsia="hu-HU"/>
        </w:rPr>
        <w:t xml:space="preserve"> (</w:t>
      </w:r>
      <w:r w:rsidRPr="004A04C0">
        <w:rPr>
          <w:rFonts w:ascii="Times New Roman" w:eastAsia="Times New Roman" w:hAnsi="Times New Roman"/>
          <w:sz w:val="24"/>
          <w:szCs w:val="24"/>
          <w:lang w:eastAsia="hu-HU"/>
        </w:rPr>
        <w:t>bevásárlás</w:t>
      </w:r>
      <w:r w:rsidR="004A04C0" w:rsidRPr="004A04C0">
        <w:rPr>
          <w:rFonts w:ascii="Times New Roman" w:eastAsia="Times New Roman" w:hAnsi="Times New Roman"/>
          <w:sz w:val="24"/>
          <w:szCs w:val="24"/>
          <w:lang w:eastAsia="hu-HU"/>
        </w:rPr>
        <w:t>,</w:t>
      </w:r>
      <w:r w:rsidRPr="004A04C0">
        <w:rPr>
          <w:rFonts w:ascii="Times New Roman" w:eastAsia="Times New Roman" w:hAnsi="Times New Roman"/>
          <w:sz w:val="24"/>
          <w:szCs w:val="24"/>
          <w:lang w:eastAsia="hu-HU"/>
        </w:rPr>
        <w:t xml:space="preserve"> gyógyszer kiváltás</w:t>
      </w:r>
      <w:r w:rsidR="004A04C0" w:rsidRPr="004A04C0">
        <w:rPr>
          <w:rFonts w:ascii="Times New Roman" w:eastAsia="Times New Roman" w:hAnsi="Times New Roman"/>
          <w:sz w:val="24"/>
          <w:szCs w:val="24"/>
          <w:lang w:eastAsia="hu-HU"/>
        </w:rPr>
        <w:t xml:space="preserve">, </w:t>
      </w:r>
      <w:r w:rsidRPr="004A04C0">
        <w:rPr>
          <w:rFonts w:ascii="Times New Roman" w:eastAsia="Times New Roman" w:hAnsi="Times New Roman"/>
          <w:sz w:val="24"/>
          <w:szCs w:val="24"/>
          <w:lang w:eastAsia="hu-HU"/>
        </w:rPr>
        <w:t>segítségnyújtás ételkészítésben és az étkezés előkészítésében</w:t>
      </w:r>
      <w:r w:rsidR="004A04C0" w:rsidRPr="004A04C0">
        <w:rPr>
          <w:rFonts w:ascii="Times New Roman" w:eastAsia="Times New Roman" w:hAnsi="Times New Roman"/>
          <w:sz w:val="24"/>
          <w:szCs w:val="24"/>
          <w:lang w:eastAsia="hu-HU"/>
        </w:rPr>
        <w:t xml:space="preserve">, </w:t>
      </w:r>
      <w:r w:rsidRPr="004A04C0">
        <w:rPr>
          <w:rFonts w:ascii="Times New Roman" w:eastAsia="Times New Roman" w:hAnsi="Times New Roman"/>
          <w:sz w:val="24"/>
          <w:szCs w:val="24"/>
          <w:lang w:eastAsia="hu-HU"/>
        </w:rPr>
        <w:t>mosogatás</w:t>
      </w:r>
      <w:r w:rsidR="004A04C0" w:rsidRPr="004A04C0">
        <w:rPr>
          <w:rFonts w:ascii="Times New Roman" w:eastAsia="Times New Roman" w:hAnsi="Times New Roman"/>
          <w:sz w:val="24"/>
          <w:szCs w:val="24"/>
          <w:lang w:eastAsia="hu-HU"/>
        </w:rPr>
        <w:t xml:space="preserve">, </w:t>
      </w:r>
      <w:r w:rsidRPr="004A04C0">
        <w:rPr>
          <w:rFonts w:ascii="Times New Roman" w:eastAsia="Times New Roman" w:hAnsi="Times New Roman"/>
          <w:sz w:val="24"/>
          <w:szCs w:val="24"/>
          <w:lang w:eastAsia="hu-HU"/>
        </w:rPr>
        <w:t xml:space="preserve"> ruhajavítás</w:t>
      </w:r>
      <w:r w:rsidR="004A04C0" w:rsidRPr="004A04C0">
        <w:rPr>
          <w:rFonts w:ascii="Times New Roman" w:eastAsia="Times New Roman" w:hAnsi="Times New Roman"/>
          <w:sz w:val="24"/>
          <w:szCs w:val="24"/>
          <w:lang w:eastAsia="hu-HU"/>
        </w:rPr>
        <w:t xml:space="preserve">, </w:t>
      </w:r>
      <w:r w:rsidRPr="004A04C0">
        <w:rPr>
          <w:rFonts w:ascii="Times New Roman" w:eastAsia="Times New Roman" w:hAnsi="Times New Roman"/>
          <w:sz w:val="24"/>
          <w:szCs w:val="24"/>
          <w:lang w:eastAsia="hu-HU"/>
        </w:rPr>
        <w:t>tüzelő behordása,  télen hóeltakarítás</w:t>
      </w:r>
      <w:r w:rsidR="004A04C0" w:rsidRPr="004A04C0">
        <w:rPr>
          <w:rFonts w:ascii="Times New Roman" w:eastAsia="Times New Roman" w:hAnsi="Times New Roman"/>
          <w:sz w:val="24"/>
          <w:szCs w:val="24"/>
          <w:lang w:eastAsia="hu-HU"/>
        </w:rPr>
        <w:t xml:space="preserve">, </w:t>
      </w:r>
      <w:r w:rsidRPr="004A04C0">
        <w:rPr>
          <w:rFonts w:ascii="Times New Roman" w:eastAsia="Times New Roman" w:hAnsi="Times New Roman"/>
          <w:sz w:val="24"/>
          <w:szCs w:val="24"/>
          <w:lang w:eastAsia="hu-HU"/>
        </w:rPr>
        <w:t xml:space="preserve"> kísérés</w:t>
      </w:r>
      <w:r w:rsidR="00810EF4">
        <w:rPr>
          <w:rFonts w:ascii="Times New Roman" w:eastAsia="Times New Roman" w:hAnsi="Times New Roman"/>
          <w:sz w:val="24"/>
          <w:szCs w:val="24"/>
          <w:lang w:eastAsia="hu-HU"/>
        </w:rPr>
        <w:t>…</w:t>
      </w:r>
      <w:r w:rsidR="004A04C0" w:rsidRPr="004A04C0">
        <w:rPr>
          <w:rFonts w:ascii="Times New Roman" w:eastAsia="Times New Roman" w:hAnsi="Times New Roman"/>
          <w:sz w:val="24"/>
          <w:szCs w:val="24"/>
          <w:lang w:eastAsia="hu-HU"/>
        </w:rPr>
        <w:t xml:space="preserve">) </w:t>
      </w:r>
    </w:p>
    <w:p w:rsidR="00C264E3" w:rsidRPr="004A04C0" w:rsidRDefault="004A04C0" w:rsidP="004A04C0">
      <w:pPr>
        <w:pStyle w:val="Listaszerbekezds"/>
        <w:numPr>
          <w:ilvl w:val="0"/>
          <w:numId w:val="5"/>
        </w:numPr>
        <w:shd w:val="clear" w:color="auto" w:fill="FFFFFF"/>
        <w:spacing w:after="120" w:line="240" w:lineRule="auto"/>
        <w:ind w:left="714" w:hanging="357"/>
        <w:contextualSpacing w:val="0"/>
        <w:jc w:val="both"/>
        <w:rPr>
          <w:rFonts w:ascii="Times New Roman" w:eastAsia="Times New Roman" w:hAnsi="Times New Roman"/>
          <w:sz w:val="24"/>
          <w:szCs w:val="24"/>
          <w:lang w:eastAsia="hu-HU"/>
        </w:rPr>
      </w:pPr>
      <w:r w:rsidRPr="004A04C0">
        <w:rPr>
          <w:rFonts w:ascii="Times New Roman" w:eastAsia="Times New Roman" w:hAnsi="Times New Roman"/>
          <w:b/>
          <w:i/>
          <w:sz w:val="24"/>
          <w:szCs w:val="24"/>
          <w:lang w:eastAsia="hu-HU"/>
        </w:rPr>
        <w:t>-</w:t>
      </w:r>
      <w:r w:rsidR="00C264E3" w:rsidRPr="004A04C0">
        <w:rPr>
          <w:rFonts w:ascii="Times New Roman" w:eastAsia="Times New Roman" w:hAnsi="Times New Roman"/>
          <w:b/>
          <w:i/>
          <w:sz w:val="24"/>
          <w:szCs w:val="24"/>
          <w:lang w:eastAsia="hu-HU"/>
        </w:rPr>
        <w:t>Segítségnyújtás veszélyhelyzet kialakulásának megelőzésében és a kialakult veszélyhelyzet elhárításában</w:t>
      </w:r>
      <w:r w:rsidRPr="004A04C0">
        <w:rPr>
          <w:rFonts w:ascii="Times New Roman" w:eastAsia="Times New Roman" w:hAnsi="Times New Roman"/>
          <w:b/>
          <w:i/>
          <w:sz w:val="24"/>
          <w:szCs w:val="24"/>
          <w:lang w:eastAsia="hu-HU"/>
        </w:rPr>
        <w:t xml:space="preserve"> (s</w:t>
      </w:r>
      <w:r w:rsidR="00C264E3" w:rsidRPr="004A04C0">
        <w:rPr>
          <w:rFonts w:ascii="Times New Roman" w:eastAsia="Times New Roman" w:hAnsi="Times New Roman"/>
          <w:sz w:val="24"/>
          <w:szCs w:val="24"/>
          <w:lang w:eastAsia="hu-HU"/>
        </w:rPr>
        <w:t>zükség esetén a bentlakásos szociális intézménybe történő beköltözés segítése</w:t>
      </w:r>
      <w:r w:rsidRPr="004A04C0">
        <w:rPr>
          <w:rFonts w:ascii="Times New Roman" w:eastAsia="Times New Roman" w:hAnsi="Times New Roman"/>
          <w:sz w:val="24"/>
          <w:szCs w:val="24"/>
          <w:lang w:eastAsia="hu-HU"/>
        </w:rPr>
        <w:t>)</w:t>
      </w:r>
    </w:p>
    <w:p w:rsidR="0033635C" w:rsidRDefault="0033635C" w:rsidP="0033635C">
      <w:pPr>
        <w:shd w:val="clear" w:color="auto" w:fill="FFFFFF"/>
        <w:spacing w:before="0" w:after="0" w:line="405" w:lineRule="atLeast"/>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Balinkán 2017 évben a szociális segítés igénybevételére nem volt igény.</w:t>
      </w:r>
    </w:p>
    <w:p w:rsidR="00FA10BE" w:rsidRDefault="00FA10BE" w:rsidP="00177B46">
      <w:pPr>
        <w:shd w:val="clear" w:color="auto" w:fill="FFFFFF"/>
        <w:spacing w:before="0" w:after="0"/>
        <w:jc w:val="both"/>
        <w:rPr>
          <w:rFonts w:ascii="Times New Roman" w:eastAsia="Times New Roman" w:hAnsi="Times New Roman" w:cs="Times New Roman"/>
          <w:sz w:val="24"/>
          <w:szCs w:val="24"/>
          <w:lang w:eastAsia="hu-HU"/>
        </w:rPr>
      </w:pPr>
    </w:p>
    <w:p w:rsidR="00FA10BE" w:rsidRDefault="00FA10BE" w:rsidP="00E95F30">
      <w:pPr>
        <w:pStyle w:val="Listaszerbekezds"/>
        <w:numPr>
          <w:ilvl w:val="0"/>
          <w:numId w:val="2"/>
        </w:numPr>
        <w:shd w:val="clear" w:color="auto" w:fill="FFFFFF"/>
        <w:spacing w:after="0" w:line="405" w:lineRule="atLeast"/>
        <w:jc w:val="both"/>
        <w:rPr>
          <w:rFonts w:ascii="Times New Roman" w:eastAsia="Times New Roman" w:hAnsi="Times New Roman"/>
          <w:b/>
          <w:sz w:val="24"/>
          <w:szCs w:val="24"/>
          <w:lang w:eastAsia="hu-HU"/>
        </w:rPr>
      </w:pPr>
      <w:r w:rsidRPr="00E95F30">
        <w:rPr>
          <w:rFonts w:ascii="Times New Roman" w:eastAsia="Times New Roman" w:hAnsi="Times New Roman"/>
          <w:b/>
          <w:sz w:val="24"/>
          <w:szCs w:val="24"/>
          <w:lang w:eastAsia="hu-HU"/>
        </w:rPr>
        <w:t>Személyi gondozás:</w:t>
      </w:r>
    </w:p>
    <w:p w:rsidR="00E95F30" w:rsidRPr="00E95F30" w:rsidRDefault="00E95F30" w:rsidP="00E95F30">
      <w:pPr>
        <w:pStyle w:val="Listaszerbekezds"/>
        <w:shd w:val="clear" w:color="auto" w:fill="FFFFFF"/>
        <w:spacing w:after="0" w:line="405" w:lineRule="atLeast"/>
        <w:ind w:left="1080"/>
        <w:jc w:val="both"/>
        <w:rPr>
          <w:rFonts w:ascii="Times New Roman" w:eastAsia="Times New Roman" w:hAnsi="Times New Roman"/>
          <w:b/>
          <w:sz w:val="24"/>
          <w:szCs w:val="24"/>
          <w:lang w:eastAsia="hu-HU"/>
        </w:rPr>
      </w:pPr>
    </w:p>
    <w:p w:rsidR="00337E33" w:rsidRDefault="00E95F30" w:rsidP="00337E33">
      <w:pPr>
        <w:shd w:val="clear" w:color="auto" w:fill="FFFFFF"/>
        <w:spacing w:before="0" w:after="120"/>
        <w:jc w:val="both"/>
        <w:rPr>
          <w:rFonts w:ascii="Times New Roman" w:eastAsia="Times New Roman" w:hAnsi="Times New Roman"/>
          <w:sz w:val="24"/>
          <w:szCs w:val="24"/>
          <w:lang w:eastAsia="hu-HU"/>
        </w:rPr>
      </w:pPr>
      <w:r w:rsidRPr="00E95F30">
        <w:rPr>
          <w:rFonts w:ascii="Times New Roman" w:eastAsia="Times New Roman" w:hAnsi="Times New Roman"/>
          <w:iCs/>
          <w:sz w:val="24"/>
          <w:szCs w:val="24"/>
          <w:lang w:eastAsia="hu-HU"/>
        </w:rPr>
        <w:t xml:space="preserve">Az SZMM rendelet 3/A. § (1) bekezdés a) pontja alapján a </w:t>
      </w:r>
      <w:r w:rsidR="0046701D" w:rsidRPr="00E95F30">
        <w:rPr>
          <w:rFonts w:ascii="Times New Roman" w:eastAsia="Times New Roman" w:hAnsi="Times New Roman"/>
          <w:iCs/>
          <w:sz w:val="24"/>
          <w:szCs w:val="24"/>
          <w:lang w:eastAsia="hu-HU"/>
        </w:rPr>
        <w:t> </w:t>
      </w:r>
      <w:r w:rsidR="0046701D" w:rsidRPr="00E95F30">
        <w:rPr>
          <w:rFonts w:ascii="Times New Roman" w:eastAsia="Times New Roman" w:hAnsi="Times New Roman"/>
          <w:sz w:val="24"/>
          <w:szCs w:val="24"/>
          <w:lang w:eastAsia="hu-HU"/>
        </w:rPr>
        <w:t>személyi</w:t>
      </w:r>
      <w:r w:rsidR="0068773F">
        <w:rPr>
          <w:rFonts w:ascii="Times New Roman" w:eastAsia="Times New Roman" w:hAnsi="Times New Roman"/>
          <w:sz w:val="24"/>
          <w:szCs w:val="24"/>
          <w:lang w:eastAsia="hu-HU"/>
        </w:rPr>
        <w:t xml:space="preserve"> gondozás</w:t>
      </w:r>
      <w:r w:rsidR="0046701D" w:rsidRPr="00E95F30">
        <w:rPr>
          <w:rFonts w:ascii="Times New Roman" w:eastAsia="Times New Roman" w:hAnsi="Times New Roman"/>
          <w:sz w:val="24"/>
          <w:szCs w:val="24"/>
          <w:lang w:eastAsia="hu-HU"/>
        </w:rPr>
        <w:t xml:space="preserve"> </w:t>
      </w:r>
      <w:r w:rsidRPr="00E95F30">
        <w:rPr>
          <w:rFonts w:ascii="Times New Roman" w:eastAsia="Times New Roman" w:hAnsi="Times New Roman"/>
          <w:sz w:val="24"/>
          <w:szCs w:val="24"/>
          <w:lang w:eastAsia="hu-HU"/>
        </w:rPr>
        <w:t>I. vagy II. fokozatban indokolt.</w:t>
      </w:r>
    </w:p>
    <w:p w:rsidR="00FA10BE" w:rsidRPr="00BC32FA" w:rsidRDefault="00FA10BE" w:rsidP="00810EF4">
      <w:pPr>
        <w:shd w:val="clear" w:color="auto" w:fill="FFFFFF"/>
        <w:spacing w:before="0" w:after="240" w:line="405" w:lineRule="atLeast"/>
        <w:jc w:val="both"/>
        <w:rPr>
          <w:rFonts w:ascii="Times New Roman" w:eastAsia="Times New Roman" w:hAnsi="Times New Roman" w:cs="Times New Roman"/>
          <w:b/>
          <w:sz w:val="24"/>
          <w:szCs w:val="24"/>
          <w:lang w:eastAsia="hu-HU"/>
        </w:rPr>
      </w:pPr>
      <w:r w:rsidRPr="00BC32FA">
        <w:rPr>
          <w:rFonts w:ascii="Times New Roman" w:eastAsia="Times New Roman" w:hAnsi="Times New Roman" w:cs="Times New Roman"/>
          <w:b/>
          <w:sz w:val="24"/>
          <w:szCs w:val="24"/>
          <w:lang w:eastAsia="hu-HU"/>
        </w:rPr>
        <w:lastRenderedPageBreak/>
        <w:t>Személyi gondozás keret</w:t>
      </w:r>
      <w:r w:rsidR="0068773F">
        <w:rPr>
          <w:rFonts w:ascii="Times New Roman" w:eastAsia="Times New Roman" w:hAnsi="Times New Roman" w:cs="Times New Roman"/>
          <w:b/>
          <w:sz w:val="24"/>
          <w:szCs w:val="24"/>
          <w:lang w:eastAsia="hu-HU"/>
        </w:rPr>
        <w:t>in belül el</w:t>
      </w:r>
      <w:r w:rsidR="00CF210B" w:rsidRPr="00BC32FA">
        <w:rPr>
          <w:rFonts w:ascii="Times New Roman" w:eastAsia="Times New Roman" w:hAnsi="Times New Roman" w:cs="Times New Roman"/>
          <w:b/>
          <w:sz w:val="24"/>
          <w:szCs w:val="24"/>
          <w:lang w:eastAsia="hu-HU"/>
        </w:rPr>
        <w:t>végzendő</w:t>
      </w:r>
      <w:r w:rsidR="00B26E20" w:rsidRPr="00BC32FA">
        <w:rPr>
          <w:rFonts w:ascii="Times New Roman" w:eastAsia="Times New Roman" w:hAnsi="Times New Roman" w:cs="Times New Roman"/>
          <w:b/>
          <w:sz w:val="24"/>
          <w:szCs w:val="24"/>
          <w:lang w:eastAsia="hu-HU"/>
        </w:rPr>
        <w:t xml:space="preserve"> feladat</w:t>
      </w:r>
      <w:r w:rsidR="004A04C0">
        <w:rPr>
          <w:rFonts w:ascii="Times New Roman" w:eastAsia="Times New Roman" w:hAnsi="Times New Roman" w:cs="Times New Roman"/>
          <w:b/>
          <w:sz w:val="24"/>
          <w:szCs w:val="24"/>
          <w:lang w:eastAsia="hu-HU"/>
        </w:rPr>
        <w:t>ok</w:t>
      </w:r>
      <w:r w:rsidRPr="00BC32FA">
        <w:rPr>
          <w:rFonts w:ascii="Times New Roman" w:eastAsia="Times New Roman" w:hAnsi="Times New Roman" w:cs="Times New Roman"/>
          <w:b/>
          <w:sz w:val="24"/>
          <w:szCs w:val="24"/>
          <w:lang w:eastAsia="hu-HU"/>
        </w:rPr>
        <w:t>:</w:t>
      </w:r>
    </w:p>
    <w:p w:rsidR="00FA10BE" w:rsidRDefault="00FA10BE" w:rsidP="00810EF4">
      <w:pPr>
        <w:pStyle w:val="Listaszerbekezds"/>
        <w:numPr>
          <w:ilvl w:val="0"/>
          <w:numId w:val="7"/>
        </w:numPr>
        <w:shd w:val="clear" w:color="auto" w:fill="FFFFFF"/>
        <w:spacing w:after="120" w:line="240" w:lineRule="auto"/>
        <w:ind w:left="714" w:hanging="357"/>
        <w:jc w:val="both"/>
        <w:rPr>
          <w:rFonts w:ascii="Times New Roman" w:eastAsia="Times New Roman" w:hAnsi="Times New Roman"/>
          <w:sz w:val="24"/>
          <w:szCs w:val="24"/>
          <w:lang w:eastAsia="hu-HU"/>
        </w:rPr>
      </w:pPr>
      <w:r w:rsidRPr="00810EF4">
        <w:rPr>
          <w:rFonts w:ascii="Times New Roman" w:eastAsia="Times New Roman" w:hAnsi="Times New Roman"/>
          <w:b/>
          <w:i/>
          <w:sz w:val="24"/>
          <w:szCs w:val="24"/>
          <w:lang w:eastAsia="hu-HU"/>
        </w:rPr>
        <w:t>Az ellátást igénybe vevővel segítő kapcsolat kialakítása és fenntartása körében:</w:t>
      </w:r>
      <w:r w:rsidR="004A04C0" w:rsidRPr="00810EF4">
        <w:rPr>
          <w:rFonts w:ascii="Times New Roman" w:eastAsia="Times New Roman" w:hAnsi="Times New Roman"/>
          <w:b/>
          <w:i/>
          <w:sz w:val="24"/>
          <w:szCs w:val="24"/>
          <w:lang w:eastAsia="hu-HU"/>
        </w:rPr>
        <w:t xml:space="preserve"> (</w:t>
      </w:r>
      <w:r w:rsidRPr="00810EF4">
        <w:rPr>
          <w:rFonts w:ascii="Times New Roman" w:eastAsia="Times New Roman" w:hAnsi="Times New Roman"/>
          <w:sz w:val="24"/>
          <w:szCs w:val="24"/>
          <w:lang w:eastAsia="hu-HU"/>
        </w:rPr>
        <w:t>információnyújtás, tanácsadás és mentális támogatás</w:t>
      </w:r>
      <w:r w:rsidR="004A04C0" w:rsidRPr="00810EF4">
        <w:rPr>
          <w:rFonts w:ascii="Times New Roman" w:eastAsia="Times New Roman" w:hAnsi="Times New Roman"/>
          <w:sz w:val="24"/>
          <w:szCs w:val="24"/>
          <w:lang w:eastAsia="hu-HU"/>
        </w:rPr>
        <w:t xml:space="preserve">, </w:t>
      </w:r>
      <w:r w:rsidRPr="00810EF4">
        <w:rPr>
          <w:rFonts w:ascii="Times New Roman" w:eastAsia="Times New Roman" w:hAnsi="Times New Roman"/>
          <w:sz w:val="24"/>
          <w:szCs w:val="24"/>
          <w:lang w:eastAsia="hu-HU"/>
        </w:rPr>
        <w:t>családdal, ismerősökkel való kapcsolattartás segítése</w:t>
      </w:r>
      <w:r w:rsidR="004A04C0" w:rsidRPr="00810EF4">
        <w:rPr>
          <w:rFonts w:ascii="Times New Roman" w:eastAsia="Times New Roman" w:hAnsi="Times New Roman"/>
          <w:sz w:val="24"/>
          <w:szCs w:val="24"/>
          <w:lang w:eastAsia="hu-HU"/>
        </w:rPr>
        <w:t xml:space="preserve">, </w:t>
      </w:r>
      <w:r w:rsidRPr="00810EF4">
        <w:rPr>
          <w:rFonts w:ascii="Times New Roman" w:eastAsia="Times New Roman" w:hAnsi="Times New Roman"/>
          <w:sz w:val="24"/>
          <w:szCs w:val="24"/>
          <w:lang w:eastAsia="hu-HU"/>
        </w:rPr>
        <w:t>az egészség megőrzésére irányuló aktív szabadidős tevékenységben való közreműködés</w:t>
      </w:r>
      <w:r w:rsidR="004A04C0" w:rsidRPr="00810EF4">
        <w:rPr>
          <w:rFonts w:ascii="Times New Roman" w:eastAsia="Times New Roman" w:hAnsi="Times New Roman"/>
          <w:sz w:val="24"/>
          <w:szCs w:val="24"/>
          <w:lang w:eastAsia="hu-HU"/>
        </w:rPr>
        <w:t xml:space="preserve">, </w:t>
      </w:r>
      <w:r w:rsidRPr="00810EF4">
        <w:rPr>
          <w:rFonts w:ascii="Times New Roman" w:eastAsia="Times New Roman" w:hAnsi="Times New Roman"/>
          <w:sz w:val="24"/>
          <w:szCs w:val="24"/>
          <w:lang w:eastAsia="hu-HU"/>
        </w:rPr>
        <w:t xml:space="preserve"> ügyintézés az ellátott érdekeinek védelmében</w:t>
      </w:r>
      <w:r w:rsidR="004A04C0" w:rsidRPr="00810EF4">
        <w:rPr>
          <w:rFonts w:ascii="Times New Roman" w:eastAsia="Times New Roman" w:hAnsi="Times New Roman"/>
          <w:sz w:val="24"/>
          <w:szCs w:val="24"/>
          <w:lang w:eastAsia="hu-HU"/>
        </w:rPr>
        <w:t xml:space="preserve">) </w:t>
      </w:r>
    </w:p>
    <w:p w:rsidR="00810EF4" w:rsidRPr="00810EF4" w:rsidRDefault="00810EF4" w:rsidP="00810EF4">
      <w:pPr>
        <w:pStyle w:val="Listaszerbekezds"/>
        <w:shd w:val="clear" w:color="auto" w:fill="FFFFFF"/>
        <w:spacing w:after="120" w:line="240" w:lineRule="auto"/>
        <w:ind w:left="714"/>
        <w:jc w:val="both"/>
        <w:rPr>
          <w:rFonts w:ascii="Times New Roman" w:eastAsia="Times New Roman" w:hAnsi="Times New Roman"/>
          <w:sz w:val="24"/>
          <w:szCs w:val="24"/>
          <w:lang w:eastAsia="hu-HU"/>
        </w:rPr>
      </w:pPr>
    </w:p>
    <w:p w:rsidR="00FA10BE" w:rsidRPr="00810EF4" w:rsidRDefault="00FA10BE" w:rsidP="00810EF4">
      <w:pPr>
        <w:pStyle w:val="Listaszerbekezds"/>
        <w:numPr>
          <w:ilvl w:val="0"/>
          <w:numId w:val="7"/>
        </w:numPr>
        <w:shd w:val="clear" w:color="auto" w:fill="FFFFFF"/>
        <w:spacing w:after="0" w:line="240" w:lineRule="auto"/>
        <w:ind w:left="714" w:hanging="357"/>
        <w:jc w:val="both"/>
        <w:rPr>
          <w:rFonts w:ascii="Times New Roman" w:eastAsia="Times New Roman" w:hAnsi="Times New Roman"/>
          <w:sz w:val="24"/>
          <w:szCs w:val="24"/>
          <w:lang w:eastAsia="hu-HU"/>
        </w:rPr>
      </w:pPr>
      <w:r w:rsidRPr="00810EF4">
        <w:rPr>
          <w:rFonts w:ascii="Times New Roman" w:eastAsia="Times New Roman" w:hAnsi="Times New Roman"/>
          <w:b/>
          <w:i/>
          <w:sz w:val="24"/>
          <w:szCs w:val="24"/>
          <w:lang w:eastAsia="hu-HU"/>
        </w:rPr>
        <w:t xml:space="preserve">Gondozási és ápolási feladatok </w:t>
      </w:r>
      <w:r w:rsidR="00810EF4" w:rsidRPr="00810EF4">
        <w:rPr>
          <w:rFonts w:ascii="Times New Roman" w:eastAsia="Times New Roman" w:hAnsi="Times New Roman"/>
          <w:b/>
          <w:i/>
          <w:sz w:val="24"/>
          <w:szCs w:val="24"/>
          <w:lang w:eastAsia="hu-HU"/>
        </w:rPr>
        <w:t>az alábbi kompetencia határig: (</w:t>
      </w:r>
      <w:r w:rsidRPr="00810EF4">
        <w:rPr>
          <w:rFonts w:ascii="Times New Roman" w:eastAsia="Times New Roman" w:hAnsi="Times New Roman"/>
          <w:sz w:val="24"/>
          <w:szCs w:val="24"/>
          <w:lang w:eastAsia="hu-HU"/>
        </w:rPr>
        <w:t>mosdatás</w:t>
      </w:r>
      <w:r w:rsidR="00B26E20" w:rsidRPr="00810EF4">
        <w:rPr>
          <w:rFonts w:ascii="Times New Roman" w:eastAsia="Times New Roman" w:hAnsi="Times New Roman"/>
          <w:sz w:val="24"/>
          <w:szCs w:val="24"/>
          <w:lang w:eastAsia="hu-HU"/>
        </w:rPr>
        <w:t>,</w:t>
      </w:r>
      <w:r w:rsidRPr="00810EF4">
        <w:rPr>
          <w:rFonts w:ascii="Times New Roman" w:eastAsia="Times New Roman" w:hAnsi="Times New Roman"/>
          <w:sz w:val="24"/>
          <w:szCs w:val="24"/>
          <w:lang w:eastAsia="hu-HU"/>
        </w:rPr>
        <w:t xml:space="preserve"> fürdetés</w:t>
      </w:r>
      <w:r w:rsidR="00B26E20" w:rsidRPr="00810EF4">
        <w:rPr>
          <w:rFonts w:ascii="Times New Roman" w:eastAsia="Times New Roman" w:hAnsi="Times New Roman"/>
          <w:sz w:val="24"/>
          <w:szCs w:val="24"/>
          <w:lang w:eastAsia="hu-HU"/>
        </w:rPr>
        <w:t>,</w:t>
      </w:r>
      <w:r w:rsidRPr="00810EF4">
        <w:rPr>
          <w:rFonts w:ascii="Times New Roman" w:eastAsia="Times New Roman" w:hAnsi="Times New Roman"/>
          <w:sz w:val="24"/>
          <w:szCs w:val="24"/>
          <w:lang w:eastAsia="hu-HU"/>
        </w:rPr>
        <w:t xml:space="preserve"> öltöztetés</w:t>
      </w:r>
      <w:r w:rsidR="00810EF4" w:rsidRPr="00810EF4">
        <w:rPr>
          <w:rFonts w:ascii="Times New Roman" w:eastAsia="Times New Roman" w:hAnsi="Times New Roman"/>
          <w:sz w:val="24"/>
          <w:szCs w:val="24"/>
          <w:lang w:eastAsia="hu-HU"/>
        </w:rPr>
        <w:t>,</w:t>
      </w:r>
      <w:r w:rsidRPr="00810EF4">
        <w:rPr>
          <w:rFonts w:ascii="Times New Roman" w:eastAsia="Times New Roman" w:hAnsi="Times New Roman"/>
          <w:sz w:val="24"/>
          <w:szCs w:val="24"/>
          <w:lang w:eastAsia="hu-HU"/>
        </w:rPr>
        <w:t xml:space="preserve"> ágyazás, ágyneműcsere</w:t>
      </w:r>
      <w:r w:rsidR="00810EF4" w:rsidRPr="00810EF4">
        <w:rPr>
          <w:rFonts w:ascii="Times New Roman" w:eastAsia="Times New Roman" w:hAnsi="Times New Roman"/>
          <w:sz w:val="24"/>
          <w:szCs w:val="24"/>
          <w:lang w:eastAsia="hu-HU"/>
        </w:rPr>
        <w:t>,</w:t>
      </w:r>
      <w:r w:rsidRPr="00810EF4">
        <w:rPr>
          <w:rFonts w:ascii="Times New Roman" w:eastAsia="Times New Roman" w:hAnsi="Times New Roman"/>
          <w:sz w:val="24"/>
          <w:szCs w:val="24"/>
          <w:lang w:eastAsia="hu-HU"/>
        </w:rPr>
        <w:t xml:space="preserve"> inkontinens beteg ellátása, testfelület tisztítása, kezelése</w:t>
      </w:r>
      <w:r w:rsidR="00810EF4" w:rsidRPr="00810EF4">
        <w:rPr>
          <w:rFonts w:ascii="Times New Roman" w:eastAsia="Times New Roman" w:hAnsi="Times New Roman"/>
          <w:sz w:val="24"/>
          <w:szCs w:val="24"/>
          <w:lang w:eastAsia="hu-HU"/>
        </w:rPr>
        <w:t>,</w:t>
      </w:r>
      <w:r w:rsidRPr="00810EF4">
        <w:rPr>
          <w:rFonts w:ascii="Times New Roman" w:eastAsia="Times New Roman" w:hAnsi="Times New Roman"/>
          <w:sz w:val="24"/>
          <w:szCs w:val="24"/>
          <w:lang w:eastAsia="hu-HU"/>
        </w:rPr>
        <w:t xml:space="preserve"> haj, arcszőrzet ápolás</w:t>
      </w:r>
      <w:r w:rsidR="00B26E20" w:rsidRPr="00810EF4">
        <w:rPr>
          <w:rFonts w:ascii="Times New Roman" w:eastAsia="Times New Roman" w:hAnsi="Times New Roman"/>
          <w:sz w:val="24"/>
          <w:szCs w:val="24"/>
          <w:lang w:eastAsia="hu-HU"/>
        </w:rPr>
        <w:t>, körömápolás, bőrápolás</w:t>
      </w:r>
      <w:r w:rsidR="00810EF4" w:rsidRPr="00810EF4">
        <w:rPr>
          <w:rFonts w:ascii="Times New Roman" w:eastAsia="Times New Roman" w:hAnsi="Times New Roman"/>
          <w:sz w:val="24"/>
          <w:szCs w:val="24"/>
          <w:lang w:eastAsia="hu-HU"/>
        </w:rPr>
        <w:t xml:space="preserve">, </w:t>
      </w:r>
      <w:r w:rsidRPr="00810EF4">
        <w:rPr>
          <w:rFonts w:ascii="Times New Roman" w:eastAsia="Times New Roman" w:hAnsi="Times New Roman"/>
          <w:sz w:val="24"/>
          <w:szCs w:val="24"/>
          <w:lang w:eastAsia="hu-HU"/>
        </w:rPr>
        <w:t xml:space="preserve"> száj, fog és protézis ápolása</w:t>
      </w:r>
      <w:r w:rsidR="00810EF4" w:rsidRPr="00810EF4">
        <w:rPr>
          <w:rFonts w:ascii="Times New Roman" w:eastAsia="Times New Roman" w:hAnsi="Times New Roman"/>
          <w:sz w:val="24"/>
          <w:szCs w:val="24"/>
          <w:lang w:eastAsia="hu-HU"/>
        </w:rPr>
        <w:t xml:space="preserve">, </w:t>
      </w:r>
      <w:r w:rsidR="00E95F30" w:rsidRPr="00810EF4">
        <w:rPr>
          <w:rFonts w:ascii="Times New Roman" w:eastAsia="Times New Roman" w:hAnsi="Times New Roman"/>
          <w:sz w:val="24"/>
          <w:szCs w:val="24"/>
          <w:lang w:eastAsia="hu-HU"/>
        </w:rPr>
        <w:t xml:space="preserve"> </w:t>
      </w:r>
      <w:r w:rsidRPr="00810EF4">
        <w:rPr>
          <w:rFonts w:ascii="Times New Roman" w:eastAsia="Times New Roman" w:hAnsi="Times New Roman"/>
          <w:sz w:val="24"/>
          <w:szCs w:val="24"/>
          <w:lang w:eastAsia="hu-HU"/>
        </w:rPr>
        <w:t>folyadékpótlás, étkeztetés</w:t>
      </w:r>
      <w:r w:rsidR="00810EF4" w:rsidRPr="00810EF4">
        <w:rPr>
          <w:rFonts w:ascii="Times New Roman" w:eastAsia="Times New Roman" w:hAnsi="Times New Roman"/>
          <w:sz w:val="24"/>
          <w:szCs w:val="24"/>
          <w:lang w:eastAsia="hu-HU"/>
        </w:rPr>
        <w:t xml:space="preserve">, </w:t>
      </w:r>
      <w:r w:rsidRPr="00810EF4">
        <w:rPr>
          <w:rFonts w:ascii="Times New Roman" w:eastAsia="Times New Roman" w:hAnsi="Times New Roman"/>
          <w:sz w:val="24"/>
          <w:szCs w:val="24"/>
          <w:lang w:eastAsia="hu-HU"/>
        </w:rPr>
        <w:t>mozgatás ágyban</w:t>
      </w:r>
      <w:r w:rsidR="00810EF4" w:rsidRPr="00810EF4">
        <w:rPr>
          <w:rFonts w:ascii="Times New Roman" w:eastAsia="Times New Roman" w:hAnsi="Times New Roman"/>
          <w:sz w:val="24"/>
          <w:szCs w:val="24"/>
          <w:lang w:eastAsia="hu-HU"/>
        </w:rPr>
        <w:t xml:space="preserve">, </w:t>
      </w:r>
      <w:r w:rsidRPr="00810EF4">
        <w:rPr>
          <w:rFonts w:ascii="Times New Roman" w:eastAsia="Times New Roman" w:hAnsi="Times New Roman"/>
          <w:sz w:val="24"/>
          <w:szCs w:val="24"/>
          <w:lang w:eastAsia="hu-HU"/>
        </w:rPr>
        <w:t>decubitus megelőzés</w:t>
      </w:r>
      <w:r w:rsidR="00810EF4" w:rsidRPr="00810EF4">
        <w:rPr>
          <w:rFonts w:ascii="Times New Roman" w:eastAsia="Times New Roman" w:hAnsi="Times New Roman"/>
          <w:sz w:val="24"/>
          <w:szCs w:val="24"/>
          <w:lang w:eastAsia="hu-HU"/>
        </w:rPr>
        <w:t xml:space="preserve">, </w:t>
      </w:r>
      <w:r w:rsidRPr="00810EF4">
        <w:rPr>
          <w:rFonts w:ascii="Times New Roman" w:eastAsia="Times New Roman" w:hAnsi="Times New Roman"/>
          <w:sz w:val="24"/>
          <w:szCs w:val="24"/>
          <w:lang w:eastAsia="hu-HU"/>
        </w:rPr>
        <w:t>felületi sebkezelés</w:t>
      </w:r>
      <w:r w:rsidR="00B26E20" w:rsidRPr="00810EF4">
        <w:rPr>
          <w:rFonts w:ascii="Times New Roman" w:eastAsia="Times New Roman" w:hAnsi="Times New Roman"/>
          <w:sz w:val="24"/>
          <w:szCs w:val="24"/>
          <w:lang w:eastAsia="hu-HU"/>
        </w:rPr>
        <w:t>, gyógyszer adagolása, gyógyszerelés monitorozása</w:t>
      </w:r>
      <w:r w:rsidR="00810EF4" w:rsidRPr="00810EF4">
        <w:rPr>
          <w:rFonts w:ascii="Times New Roman" w:eastAsia="Times New Roman" w:hAnsi="Times New Roman"/>
          <w:sz w:val="24"/>
          <w:szCs w:val="24"/>
          <w:lang w:eastAsia="hu-HU"/>
        </w:rPr>
        <w:t>,</w:t>
      </w:r>
      <w:r w:rsidRPr="00810EF4">
        <w:rPr>
          <w:rFonts w:ascii="Times New Roman" w:eastAsia="Times New Roman" w:hAnsi="Times New Roman"/>
          <w:sz w:val="24"/>
          <w:szCs w:val="24"/>
          <w:lang w:eastAsia="hu-HU"/>
        </w:rPr>
        <w:t xml:space="preserve"> sztómazsák cseréje</w:t>
      </w:r>
      <w:r w:rsidR="00810EF4" w:rsidRPr="00810EF4">
        <w:rPr>
          <w:rFonts w:ascii="Times New Roman" w:eastAsia="Times New Roman" w:hAnsi="Times New Roman"/>
          <w:sz w:val="24"/>
          <w:szCs w:val="24"/>
          <w:lang w:eastAsia="hu-HU"/>
        </w:rPr>
        <w:t xml:space="preserve">, </w:t>
      </w:r>
      <w:r w:rsidRPr="00810EF4">
        <w:rPr>
          <w:rFonts w:ascii="Times New Roman" w:eastAsia="Times New Roman" w:hAnsi="Times New Roman"/>
          <w:sz w:val="24"/>
          <w:szCs w:val="24"/>
          <w:lang w:eastAsia="hu-HU"/>
        </w:rPr>
        <w:t xml:space="preserve"> vérnyomás és vércukor mérése</w:t>
      </w:r>
      <w:r w:rsidR="00810EF4" w:rsidRPr="00810EF4">
        <w:rPr>
          <w:rFonts w:ascii="Times New Roman" w:eastAsia="Times New Roman" w:hAnsi="Times New Roman"/>
          <w:sz w:val="24"/>
          <w:szCs w:val="24"/>
          <w:lang w:eastAsia="hu-HU"/>
        </w:rPr>
        <w:t xml:space="preserve">, </w:t>
      </w:r>
      <w:r w:rsidRPr="00810EF4">
        <w:rPr>
          <w:rFonts w:ascii="Times New Roman" w:eastAsia="Times New Roman" w:hAnsi="Times New Roman"/>
          <w:sz w:val="24"/>
          <w:szCs w:val="24"/>
          <w:lang w:eastAsia="hu-HU"/>
        </w:rPr>
        <w:t xml:space="preserve"> hely- és helyzetváltoztatás segítése lakáson belül és kívül</w:t>
      </w:r>
      <w:r w:rsidR="00810EF4" w:rsidRPr="00810EF4">
        <w:rPr>
          <w:rFonts w:ascii="Times New Roman" w:eastAsia="Times New Roman" w:hAnsi="Times New Roman"/>
          <w:sz w:val="24"/>
          <w:szCs w:val="24"/>
          <w:lang w:eastAsia="hu-HU"/>
        </w:rPr>
        <w:t xml:space="preserve">, </w:t>
      </w:r>
      <w:r w:rsidRPr="00810EF4">
        <w:rPr>
          <w:rFonts w:ascii="Times New Roman" w:eastAsia="Times New Roman" w:hAnsi="Times New Roman"/>
          <w:sz w:val="24"/>
          <w:szCs w:val="24"/>
          <w:lang w:eastAsia="hu-HU"/>
        </w:rPr>
        <w:t xml:space="preserve"> kényelmi és gyógyászati segédeszközök beszerzésében való közreműködés</w:t>
      </w:r>
      <w:r w:rsidR="00810EF4" w:rsidRPr="00810EF4">
        <w:rPr>
          <w:rFonts w:ascii="Times New Roman" w:eastAsia="Times New Roman" w:hAnsi="Times New Roman"/>
          <w:sz w:val="24"/>
          <w:szCs w:val="24"/>
          <w:lang w:eastAsia="hu-HU"/>
        </w:rPr>
        <w:t xml:space="preserve">, </w:t>
      </w:r>
      <w:r w:rsidRPr="00810EF4">
        <w:rPr>
          <w:rFonts w:ascii="Times New Roman" w:eastAsia="Times New Roman" w:hAnsi="Times New Roman"/>
          <w:sz w:val="24"/>
          <w:szCs w:val="24"/>
          <w:lang w:eastAsia="hu-HU"/>
        </w:rPr>
        <w:t xml:space="preserve"> kényelmi és gyógyászati segédeszközök használatának betanítása, karbantartásában való segítségnyújtás</w:t>
      </w:r>
      <w:r w:rsidR="00810EF4" w:rsidRPr="00810EF4">
        <w:rPr>
          <w:rFonts w:ascii="Times New Roman" w:eastAsia="Times New Roman" w:hAnsi="Times New Roman"/>
          <w:sz w:val="24"/>
          <w:szCs w:val="24"/>
          <w:lang w:eastAsia="hu-HU"/>
        </w:rPr>
        <w:t xml:space="preserve">, </w:t>
      </w:r>
      <w:r w:rsidRPr="00810EF4">
        <w:rPr>
          <w:rFonts w:ascii="Times New Roman" w:eastAsia="Times New Roman" w:hAnsi="Times New Roman"/>
          <w:sz w:val="24"/>
          <w:szCs w:val="24"/>
          <w:lang w:eastAsia="hu-HU"/>
        </w:rPr>
        <w:t>a háziorvos írásos rende</w:t>
      </w:r>
      <w:r w:rsidR="00902C75">
        <w:rPr>
          <w:rFonts w:ascii="Times New Roman" w:eastAsia="Times New Roman" w:hAnsi="Times New Roman"/>
          <w:sz w:val="24"/>
          <w:szCs w:val="24"/>
          <w:lang w:eastAsia="hu-HU"/>
        </w:rPr>
        <w:t>lésén alapuló terápia követése.)</w:t>
      </w:r>
    </w:p>
    <w:p w:rsidR="0068773F" w:rsidRDefault="0068773F" w:rsidP="00337E33">
      <w:pPr>
        <w:shd w:val="clear" w:color="auto" w:fill="FFFFFF"/>
        <w:spacing w:before="0" w:after="120"/>
        <w:ind w:firstLine="238"/>
        <w:jc w:val="both"/>
        <w:rPr>
          <w:rFonts w:ascii="Times New Roman" w:eastAsia="Times New Roman" w:hAnsi="Times New Roman" w:cs="Times New Roman"/>
          <w:sz w:val="24"/>
          <w:szCs w:val="24"/>
          <w:lang w:eastAsia="hu-HU"/>
        </w:rPr>
      </w:pPr>
    </w:p>
    <w:p w:rsidR="0033635C" w:rsidRDefault="0033635C" w:rsidP="0033635C">
      <w:pPr>
        <w:shd w:val="clear" w:color="auto" w:fill="FFFFFF"/>
        <w:spacing w:before="0" w:after="0"/>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Balinkán 2017 évben személyi gondozásra nem merült fel igény.</w:t>
      </w:r>
    </w:p>
    <w:p w:rsidR="00810EF4" w:rsidRDefault="00810EF4" w:rsidP="0033635C">
      <w:pPr>
        <w:shd w:val="clear" w:color="auto" w:fill="FFFFFF"/>
        <w:spacing w:before="0" w:after="0"/>
        <w:jc w:val="both"/>
        <w:rPr>
          <w:rFonts w:ascii="Times New Roman" w:eastAsia="Times New Roman" w:hAnsi="Times New Roman" w:cs="Times New Roman"/>
          <w:sz w:val="24"/>
          <w:szCs w:val="24"/>
          <w:lang w:eastAsia="hu-HU"/>
        </w:rPr>
      </w:pPr>
    </w:p>
    <w:p w:rsidR="00337E33" w:rsidRDefault="00337E33" w:rsidP="00810EF4">
      <w:pPr>
        <w:shd w:val="clear" w:color="auto" w:fill="FFFFFF"/>
        <w:spacing w:before="0" w:after="0"/>
        <w:jc w:val="both"/>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 xml:space="preserve">2017. évben a </w:t>
      </w:r>
      <w:r w:rsidRPr="00337E33">
        <w:rPr>
          <w:rFonts w:ascii="Times New Roman" w:eastAsia="Times New Roman" w:hAnsi="Times New Roman" w:cs="Times New Roman"/>
          <w:sz w:val="24"/>
          <w:szCs w:val="24"/>
          <w:u w:val="single"/>
          <w:lang w:eastAsia="hu-HU"/>
        </w:rPr>
        <w:t>szociális</w:t>
      </w:r>
      <w:r>
        <w:rPr>
          <w:rFonts w:ascii="Times New Roman" w:eastAsia="Times New Roman" w:hAnsi="Times New Roman" w:cs="Times New Roman"/>
          <w:sz w:val="24"/>
          <w:szCs w:val="24"/>
          <w:lang w:eastAsia="hu-HU"/>
        </w:rPr>
        <w:t xml:space="preserve"> és </w:t>
      </w:r>
      <w:r w:rsidRPr="00337E33">
        <w:rPr>
          <w:rFonts w:ascii="Times New Roman" w:eastAsia="Times New Roman" w:hAnsi="Times New Roman" w:cs="Times New Roman"/>
          <w:sz w:val="24"/>
          <w:szCs w:val="24"/>
          <w:u w:val="single"/>
          <w:lang w:eastAsia="hu-HU"/>
        </w:rPr>
        <w:t xml:space="preserve">személyi </w:t>
      </w:r>
      <w:r>
        <w:rPr>
          <w:rFonts w:ascii="Times New Roman" w:eastAsia="Times New Roman" w:hAnsi="Times New Roman" w:cs="Times New Roman"/>
          <w:sz w:val="24"/>
          <w:szCs w:val="24"/>
          <w:lang w:eastAsia="hu-HU"/>
        </w:rPr>
        <w:t>gondozás keretében ellátottak száma</w:t>
      </w:r>
      <w:r w:rsidR="00620A0E">
        <w:rPr>
          <w:rFonts w:ascii="Times New Roman" w:eastAsia="Times New Roman" w:hAnsi="Times New Roman" w:cs="Times New Roman"/>
          <w:sz w:val="24"/>
          <w:szCs w:val="24"/>
          <w:lang w:eastAsia="hu-HU"/>
        </w:rPr>
        <w:t xml:space="preserve"> </w:t>
      </w:r>
      <w:r w:rsidR="008E6892">
        <w:rPr>
          <w:rFonts w:ascii="Times New Roman" w:eastAsia="Times New Roman" w:hAnsi="Times New Roman" w:cs="Times New Roman"/>
          <w:sz w:val="24"/>
          <w:szCs w:val="24"/>
          <w:lang w:eastAsia="hu-HU"/>
        </w:rPr>
        <w:t>település megoszlásban</w:t>
      </w:r>
      <w:r>
        <w:rPr>
          <w:rFonts w:ascii="Times New Roman" w:eastAsia="Times New Roman" w:hAnsi="Times New Roman" w:cs="Times New Roman"/>
          <w:sz w:val="24"/>
          <w:szCs w:val="24"/>
          <w:lang w:eastAsia="hu-HU"/>
        </w:rPr>
        <w:t>:</w:t>
      </w:r>
    </w:p>
    <w:p w:rsidR="00337E33" w:rsidRDefault="00337E33" w:rsidP="00337E33">
      <w:pPr>
        <w:shd w:val="clear" w:color="auto" w:fill="FFFFFF"/>
        <w:spacing w:before="0" w:after="0" w:line="405" w:lineRule="atLeast"/>
        <w:jc w:val="both"/>
        <w:rPr>
          <w:rFonts w:ascii="Times New Roman" w:eastAsia="Times New Roman" w:hAnsi="Times New Roman" w:cs="Times New Roman"/>
          <w:sz w:val="24"/>
          <w:szCs w:val="24"/>
          <w:lang w:eastAsia="hu-HU"/>
        </w:rPr>
      </w:pPr>
    </w:p>
    <w:tbl>
      <w:tblPr>
        <w:tblStyle w:val="Rcsostblzat"/>
        <w:tblW w:w="0" w:type="auto"/>
        <w:tblLook w:val="04A0"/>
      </w:tblPr>
      <w:tblGrid>
        <w:gridCol w:w="2518"/>
        <w:gridCol w:w="1843"/>
        <w:gridCol w:w="1670"/>
        <w:gridCol w:w="1452"/>
        <w:gridCol w:w="1805"/>
      </w:tblGrid>
      <w:tr w:rsidR="00337E33" w:rsidTr="00AB2F6E">
        <w:tc>
          <w:tcPr>
            <w:tcW w:w="2518" w:type="dxa"/>
          </w:tcPr>
          <w:p w:rsidR="00337E33" w:rsidRDefault="00337E33" w:rsidP="00AB2F6E">
            <w:pPr>
              <w:spacing w:line="405" w:lineRule="atLeast"/>
              <w:jc w:val="both"/>
              <w:rPr>
                <w:rFonts w:ascii="Times New Roman" w:eastAsia="Times New Roman" w:hAnsi="Times New Roman" w:cs="Times New Roman"/>
                <w:sz w:val="24"/>
                <w:szCs w:val="24"/>
                <w:lang w:eastAsia="hu-HU"/>
              </w:rPr>
            </w:pPr>
          </w:p>
        </w:tc>
        <w:tc>
          <w:tcPr>
            <w:tcW w:w="1843" w:type="dxa"/>
          </w:tcPr>
          <w:p w:rsidR="00337E33" w:rsidRPr="0074622E" w:rsidRDefault="00337E33" w:rsidP="00AB2F6E">
            <w:pPr>
              <w:spacing w:line="405" w:lineRule="atLeast"/>
              <w:rPr>
                <w:rFonts w:ascii="Times New Roman" w:eastAsia="Times New Roman" w:hAnsi="Times New Roman" w:cs="Times New Roman"/>
                <w:b/>
                <w:sz w:val="24"/>
                <w:szCs w:val="24"/>
                <w:lang w:eastAsia="hu-HU"/>
              </w:rPr>
            </w:pPr>
            <w:r w:rsidRPr="0074622E">
              <w:rPr>
                <w:rFonts w:ascii="Times New Roman" w:eastAsia="Times New Roman" w:hAnsi="Times New Roman" w:cs="Times New Roman"/>
                <w:b/>
                <w:sz w:val="24"/>
                <w:szCs w:val="24"/>
                <w:lang w:eastAsia="hu-HU"/>
              </w:rPr>
              <w:t>Bakonycsernye</w:t>
            </w:r>
          </w:p>
        </w:tc>
        <w:tc>
          <w:tcPr>
            <w:tcW w:w="1670" w:type="dxa"/>
          </w:tcPr>
          <w:p w:rsidR="00337E33" w:rsidRPr="0074622E" w:rsidRDefault="00337E33" w:rsidP="00AB2F6E">
            <w:pPr>
              <w:spacing w:line="405" w:lineRule="atLeast"/>
              <w:rPr>
                <w:rFonts w:ascii="Times New Roman" w:eastAsia="Times New Roman" w:hAnsi="Times New Roman" w:cs="Times New Roman"/>
                <w:b/>
                <w:sz w:val="24"/>
                <w:szCs w:val="24"/>
                <w:lang w:eastAsia="hu-HU"/>
              </w:rPr>
            </w:pPr>
            <w:r w:rsidRPr="0074622E">
              <w:rPr>
                <w:rFonts w:ascii="Times New Roman" w:eastAsia="Times New Roman" w:hAnsi="Times New Roman" w:cs="Times New Roman"/>
                <w:b/>
                <w:sz w:val="24"/>
                <w:szCs w:val="24"/>
                <w:lang w:eastAsia="hu-HU"/>
              </w:rPr>
              <w:t>Nagyveleg</w:t>
            </w:r>
          </w:p>
        </w:tc>
        <w:tc>
          <w:tcPr>
            <w:tcW w:w="1452" w:type="dxa"/>
          </w:tcPr>
          <w:p w:rsidR="00337E33" w:rsidRPr="0074622E" w:rsidRDefault="00337E33" w:rsidP="00AB2F6E">
            <w:pPr>
              <w:spacing w:line="405" w:lineRule="atLeast"/>
              <w:rPr>
                <w:rFonts w:ascii="Times New Roman" w:eastAsia="Times New Roman" w:hAnsi="Times New Roman" w:cs="Times New Roman"/>
                <w:b/>
                <w:sz w:val="24"/>
                <w:szCs w:val="24"/>
                <w:lang w:eastAsia="hu-HU"/>
              </w:rPr>
            </w:pPr>
            <w:r w:rsidRPr="0074622E">
              <w:rPr>
                <w:rFonts w:ascii="Times New Roman" w:eastAsia="Times New Roman" w:hAnsi="Times New Roman" w:cs="Times New Roman"/>
                <w:b/>
                <w:sz w:val="24"/>
                <w:szCs w:val="24"/>
                <w:lang w:eastAsia="hu-HU"/>
              </w:rPr>
              <w:t>Balinka</w:t>
            </w:r>
          </w:p>
        </w:tc>
        <w:tc>
          <w:tcPr>
            <w:tcW w:w="1805" w:type="dxa"/>
          </w:tcPr>
          <w:p w:rsidR="00337E33" w:rsidRPr="0074622E" w:rsidRDefault="00337E33" w:rsidP="00AB2F6E">
            <w:pPr>
              <w:spacing w:line="405" w:lineRule="atLeast"/>
              <w:rPr>
                <w:rFonts w:ascii="Times New Roman" w:eastAsia="Times New Roman" w:hAnsi="Times New Roman" w:cs="Times New Roman"/>
                <w:b/>
                <w:sz w:val="24"/>
                <w:szCs w:val="24"/>
                <w:lang w:eastAsia="hu-HU"/>
              </w:rPr>
            </w:pPr>
            <w:r w:rsidRPr="0074622E">
              <w:rPr>
                <w:rFonts w:ascii="Times New Roman" w:eastAsia="Times New Roman" w:hAnsi="Times New Roman" w:cs="Times New Roman"/>
                <w:b/>
                <w:sz w:val="24"/>
                <w:szCs w:val="24"/>
                <w:lang w:eastAsia="hu-HU"/>
              </w:rPr>
              <w:t>Összesen</w:t>
            </w:r>
          </w:p>
        </w:tc>
      </w:tr>
      <w:tr w:rsidR="00337E33" w:rsidTr="00AB2F6E">
        <w:tc>
          <w:tcPr>
            <w:tcW w:w="2518" w:type="dxa"/>
            <w:tcBorders>
              <w:bottom w:val="single" w:sz="2" w:space="0" w:color="000000" w:themeColor="text1"/>
            </w:tcBorders>
          </w:tcPr>
          <w:p w:rsidR="00337E33" w:rsidRPr="0074622E" w:rsidRDefault="00337E33" w:rsidP="00AB2F6E">
            <w:pPr>
              <w:spacing w:line="405" w:lineRule="atLeast"/>
              <w:jc w:val="both"/>
              <w:rPr>
                <w:rFonts w:ascii="Times New Roman" w:eastAsia="Times New Roman" w:hAnsi="Times New Roman" w:cs="Times New Roman"/>
                <w:b/>
                <w:sz w:val="24"/>
                <w:szCs w:val="24"/>
                <w:lang w:eastAsia="hu-HU"/>
              </w:rPr>
            </w:pPr>
            <w:r w:rsidRPr="0074622E">
              <w:rPr>
                <w:rFonts w:ascii="Times New Roman" w:eastAsia="Times New Roman" w:hAnsi="Times New Roman" w:cs="Times New Roman"/>
                <w:b/>
                <w:sz w:val="24"/>
                <w:szCs w:val="24"/>
                <w:lang w:eastAsia="hu-HU"/>
              </w:rPr>
              <w:t>Szociális segítés/fő</w:t>
            </w:r>
          </w:p>
        </w:tc>
        <w:tc>
          <w:tcPr>
            <w:tcW w:w="1843" w:type="dxa"/>
            <w:tcBorders>
              <w:bottom w:val="single" w:sz="2" w:space="0" w:color="000000" w:themeColor="text1"/>
            </w:tcBorders>
          </w:tcPr>
          <w:p w:rsidR="00337E33" w:rsidRDefault="00337E33" w:rsidP="00AB2F6E">
            <w:pPr>
              <w:spacing w:line="405" w:lineRule="atLeast"/>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6</w:t>
            </w:r>
          </w:p>
        </w:tc>
        <w:tc>
          <w:tcPr>
            <w:tcW w:w="1670" w:type="dxa"/>
            <w:tcBorders>
              <w:bottom w:val="single" w:sz="2" w:space="0" w:color="000000" w:themeColor="text1"/>
            </w:tcBorders>
          </w:tcPr>
          <w:p w:rsidR="00337E33" w:rsidRDefault="00337E33" w:rsidP="00AB2F6E">
            <w:pPr>
              <w:spacing w:line="405" w:lineRule="atLeast"/>
              <w:rPr>
                <w:rFonts w:ascii="Times New Roman" w:eastAsia="Times New Roman" w:hAnsi="Times New Roman" w:cs="Times New Roman"/>
                <w:sz w:val="24"/>
                <w:szCs w:val="24"/>
                <w:lang w:eastAsia="hu-HU"/>
              </w:rPr>
            </w:pPr>
          </w:p>
        </w:tc>
        <w:tc>
          <w:tcPr>
            <w:tcW w:w="1452" w:type="dxa"/>
            <w:tcBorders>
              <w:bottom w:val="single" w:sz="2" w:space="0" w:color="000000" w:themeColor="text1"/>
            </w:tcBorders>
          </w:tcPr>
          <w:p w:rsidR="00337E33" w:rsidRDefault="00337E33" w:rsidP="00AB2F6E">
            <w:pPr>
              <w:spacing w:line="405" w:lineRule="atLeast"/>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w:t>
            </w:r>
          </w:p>
        </w:tc>
        <w:tc>
          <w:tcPr>
            <w:tcW w:w="1805" w:type="dxa"/>
            <w:tcBorders>
              <w:bottom w:val="single" w:sz="2" w:space="0" w:color="000000" w:themeColor="text1"/>
            </w:tcBorders>
          </w:tcPr>
          <w:p w:rsidR="00337E33" w:rsidRDefault="00337E33" w:rsidP="00AB2F6E">
            <w:pPr>
              <w:spacing w:line="405" w:lineRule="atLeast"/>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6</w:t>
            </w:r>
          </w:p>
        </w:tc>
      </w:tr>
      <w:tr w:rsidR="00337E33" w:rsidTr="00AB2F6E">
        <w:tc>
          <w:tcPr>
            <w:tcW w:w="2518" w:type="dxa"/>
            <w:tcBorders>
              <w:top w:val="single" w:sz="2" w:space="0" w:color="000000" w:themeColor="text1"/>
              <w:left w:val="single" w:sz="2" w:space="0" w:color="000000" w:themeColor="text1"/>
              <w:bottom w:val="single" w:sz="12" w:space="0" w:color="000000" w:themeColor="text1"/>
              <w:right w:val="single" w:sz="2" w:space="0" w:color="000000" w:themeColor="text1"/>
            </w:tcBorders>
          </w:tcPr>
          <w:p w:rsidR="00337E33" w:rsidRPr="0074622E" w:rsidRDefault="00337E33" w:rsidP="00AB2F6E">
            <w:pPr>
              <w:spacing w:line="405" w:lineRule="atLeast"/>
              <w:jc w:val="both"/>
              <w:rPr>
                <w:rFonts w:ascii="Times New Roman" w:eastAsia="Times New Roman" w:hAnsi="Times New Roman" w:cs="Times New Roman"/>
                <w:b/>
                <w:sz w:val="24"/>
                <w:szCs w:val="24"/>
                <w:lang w:eastAsia="hu-HU"/>
              </w:rPr>
            </w:pPr>
            <w:r w:rsidRPr="0074622E">
              <w:rPr>
                <w:rFonts w:ascii="Times New Roman" w:eastAsia="Times New Roman" w:hAnsi="Times New Roman" w:cs="Times New Roman"/>
                <w:b/>
                <w:sz w:val="24"/>
                <w:szCs w:val="24"/>
                <w:lang w:eastAsia="hu-HU"/>
              </w:rPr>
              <w:t xml:space="preserve">Személyi gondozás/fő  </w:t>
            </w:r>
          </w:p>
        </w:tc>
        <w:tc>
          <w:tcPr>
            <w:tcW w:w="1843" w:type="dxa"/>
            <w:tcBorders>
              <w:top w:val="single" w:sz="2" w:space="0" w:color="000000" w:themeColor="text1"/>
              <w:left w:val="single" w:sz="2" w:space="0" w:color="000000" w:themeColor="text1"/>
              <w:bottom w:val="single" w:sz="12" w:space="0" w:color="000000" w:themeColor="text1"/>
              <w:right w:val="single" w:sz="2" w:space="0" w:color="000000" w:themeColor="text1"/>
            </w:tcBorders>
          </w:tcPr>
          <w:p w:rsidR="00337E33" w:rsidRDefault="00337E33" w:rsidP="00AB2F6E">
            <w:pPr>
              <w:spacing w:line="405" w:lineRule="atLeast"/>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4</w:t>
            </w:r>
          </w:p>
        </w:tc>
        <w:tc>
          <w:tcPr>
            <w:tcW w:w="1670" w:type="dxa"/>
            <w:tcBorders>
              <w:top w:val="single" w:sz="2" w:space="0" w:color="000000" w:themeColor="text1"/>
              <w:left w:val="single" w:sz="2" w:space="0" w:color="000000" w:themeColor="text1"/>
              <w:bottom w:val="single" w:sz="12" w:space="0" w:color="000000" w:themeColor="text1"/>
              <w:right w:val="single" w:sz="2" w:space="0" w:color="000000" w:themeColor="text1"/>
            </w:tcBorders>
          </w:tcPr>
          <w:p w:rsidR="00337E33" w:rsidRDefault="00337E33" w:rsidP="00AB2F6E">
            <w:pPr>
              <w:spacing w:line="405" w:lineRule="atLeast"/>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1</w:t>
            </w:r>
          </w:p>
        </w:tc>
        <w:tc>
          <w:tcPr>
            <w:tcW w:w="1452" w:type="dxa"/>
            <w:tcBorders>
              <w:top w:val="single" w:sz="2" w:space="0" w:color="000000" w:themeColor="text1"/>
              <w:left w:val="single" w:sz="2" w:space="0" w:color="000000" w:themeColor="text1"/>
              <w:bottom w:val="single" w:sz="12" w:space="0" w:color="000000" w:themeColor="text1"/>
              <w:right w:val="single" w:sz="2" w:space="0" w:color="000000" w:themeColor="text1"/>
            </w:tcBorders>
          </w:tcPr>
          <w:p w:rsidR="00337E33" w:rsidRDefault="00337E33" w:rsidP="00AB2F6E">
            <w:pPr>
              <w:spacing w:line="405" w:lineRule="atLeast"/>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w:t>
            </w:r>
          </w:p>
        </w:tc>
        <w:tc>
          <w:tcPr>
            <w:tcW w:w="1805" w:type="dxa"/>
            <w:tcBorders>
              <w:top w:val="single" w:sz="2" w:space="0" w:color="000000" w:themeColor="text1"/>
              <w:left w:val="single" w:sz="2" w:space="0" w:color="000000" w:themeColor="text1"/>
              <w:bottom w:val="single" w:sz="12" w:space="0" w:color="000000" w:themeColor="text1"/>
              <w:right w:val="single" w:sz="2" w:space="0" w:color="000000" w:themeColor="text1"/>
            </w:tcBorders>
          </w:tcPr>
          <w:p w:rsidR="00337E33" w:rsidRDefault="00337E33" w:rsidP="00AB2F6E">
            <w:pPr>
              <w:spacing w:line="405" w:lineRule="atLeast"/>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5</w:t>
            </w:r>
          </w:p>
        </w:tc>
      </w:tr>
      <w:tr w:rsidR="00337E33" w:rsidTr="00AB2F6E">
        <w:tc>
          <w:tcPr>
            <w:tcW w:w="2518" w:type="dxa"/>
            <w:tcBorders>
              <w:top w:val="single" w:sz="12" w:space="0" w:color="000000" w:themeColor="text1"/>
            </w:tcBorders>
          </w:tcPr>
          <w:p w:rsidR="00337E33" w:rsidRPr="0074622E" w:rsidRDefault="00337E33" w:rsidP="00AB2F6E">
            <w:pPr>
              <w:spacing w:line="405" w:lineRule="atLeast"/>
              <w:jc w:val="both"/>
              <w:rPr>
                <w:rFonts w:ascii="Times New Roman" w:eastAsia="Times New Roman" w:hAnsi="Times New Roman" w:cs="Times New Roman"/>
                <w:b/>
                <w:sz w:val="24"/>
                <w:szCs w:val="24"/>
                <w:lang w:eastAsia="hu-HU"/>
              </w:rPr>
            </w:pPr>
            <w:r w:rsidRPr="0074622E">
              <w:rPr>
                <w:rFonts w:ascii="Times New Roman" w:eastAsia="Times New Roman" w:hAnsi="Times New Roman" w:cs="Times New Roman"/>
                <w:b/>
                <w:sz w:val="24"/>
                <w:szCs w:val="24"/>
                <w:lang w:eastAsia="hu-HU"/>
              </w:rPr>
              <w:t xml:space="preserve">Mindösszesen </w:t>
            </w:r>
          </w:p>
        </w:tc>
        <w:tc>
          <w:tcPr>
            <w:tcW w:w="1843" w:type="dxa"/>
            <w:tcBorders>
              <w:top w:val="single" w:sz="12" w:space="0" w:color="000000" w:themeColor="text1"/>
            </w:tcBorders>
          </w:tcPr>
          <w:p w:rsidR="00337E33" w:rsidRDefault="00337E33" w:rsidP="00AB2F6E">
            <w:pPr>
              <w:spacing w:line="405" w:lineRule="atLeast"/>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10</w:t>
            </w:r>
          </w:p>
        </w:tc>
        <w:tc>
          <w:tcPr>
            <w:tcW w:w="1670" w:type="dxa"/>
            <w:tcBorders>
              <w:top w:val="single" w:sz="12" w:space="0" w:color="000000" w:themeColor="text1"/>
            </w:tcBorders>
          </w:tcPr>
          <w:p w:rsidR="00337E33" w:rsidRDefault="00337E33" w:rsidP="00AB2F6E">
            <w:pPr>
              <w:spacing w:line="405" w:lineRule="atLeast"/>
              <w:rPr>
                <w:rFonts w:ascii="Times New Roman" w:eastAsia="Times New Roman" w:hAnsi="Times New Roman" w:cs="Times New Roman"/>
                <w:sz w:val="24"/>
                <w:szCs w:val="24"/>
                <w:lang w:eastAsia="hu-HU"/>
              </w:rPr>
            </w:pPr>
            <w:r>
              <w:rPr>
                <w:rFonts w:ascii="Times New Roman" w:eastAsia="Times New Roman" w:hAnsi="Times New Roman" w:cs="Times New Roman"/>
                <w:sz w:val="24"/>
                <w:szCs w:val="24"/>
                <w:lang w:eastAsia="hu-HU"/>
              </w:rPr>
              <w:t>1</w:t>
            </w:r>
          </w:p>
        </w:tc>
        <w:tc>
          <w:tcPr>
            <w:tcW w:w="1452" w:type="dxa"/>
            <w:tcBorders>
              <w:top w:val="single" w:sz="12" w:space="0" w:color="000000" w:themeColor="text1"/>
            </w:tcBorders>
          </w:tcPr>
          <w:p w:rsidR="00337E33" w:rsidRPr="00793861" w:rsidRDefault="00337E33" w:rsidP="00AB2F6E">
            <w:pPr>
              <w:spacing w:line="405" w:lineRule="atLeast"/>
              <w:rPr>
                <w:rFonts w:ascii="Times New Roman" w:eastAsia="Times New Roman" w:hAnsi="Times New Roman" w:cs="Times New Roman"/>
                <w:b/>
                <w:sz w:val="24"/>
                <w:szCs w:val="24"/>
                <w:lang w:eastAsia="hu-HU"/>
              </w:rPr>
            </w:pPr>
            <w:r>
              <w:rPr>
                <w:rFonts w:ascii="Times New Roman" w:eastAsia="Times New Roman" w:hAnsi="Times New Roman" w:cs="Times New Roman"/>
                <w:b/>
                <w:sz w:val="24"/>
                <w:szCs w:val="24"/>
                <w:lang w:eastAsia="hu-HU"/>
              </w:rPr>
              <w:t>-</w:t>
            </w:r>
          </w:p>
        </w:tc>
        <w:tc>
          <w:tcPr>
            <w:tcW w:w="1805" w:type="dxa"/>
            <w:tcBorders>
              <w:top w:val="single" w:sz="12" w:space="0" w:color="000000" w:themeColor="text1"/>
            </w:tcBorders>
          </w:tcPr>
          <w:p w:rsidR="00337E33" w:rsidRPr="00793861" w:rsidRDefault="00337E33" w:rsidP="00AB2F6E">
            <w:pPr>
              <w:spacing w:line="405" w:lineRule="atLeast"/>
              <w:rPr>
                <w:rFonts w:ascii="Times New Roman" w:eastAsia="Times New Roman" w:hAnsi="Times New Roman" w:cs="Times New Roman"/>
                <w:b/>
                <w:sz w:val="24"/>
                <w:szCs w:val="24"/>
                <w:lang w:eastAsia="hu-HU"/>
              </w:rPr>
            </w:pPr>
            <w:r w:rsidRPr="00793861">
              <w:rPr>
                <w:rFonts w:ascii="Times New Roman" w:eastAsia="Times New Roman" w:hAnsi="Times New Roman" w:cs="Times New Roman"/>
                <w:b/>
                <w:sz w:val="24"/>
                <w:szCs w:val="24"/>
                <w:lang w:eastAsia="hu-HU"/>
              </w:rPr>
              <w:t>11</w:t>
            </w:r>
          </w:p>
        </w:tc>
      </w:tr>
    </w:tbl>
    <w:p w:rsidR="008F35DD" w:rsidRDefault="008F35DD" w:rsidP="00FA10BE">
      <w:pPr>
        <w:shd w:val="clear" w:color="auto" w:fill="FFFFFF"/>
        <w:spacing w:before="0" w:after="0" w:line="405" w:lineRule="atLeast"/>
        <w:ind w:firstLine="240"/>
        <w:jc w:val="both"/>
        <w:rPr>
          <w:rFonts w:ascii="Times New Roman" w:eastAsia="Times New Roman" w:hAnsi="Times New Roman" w:cs="Times New Roman"/>
          <w:sz w:val="24"/>
          <w:szCs w:val="24"/>
          <w:lang w:eastAsia="hu-HU"/>
        </w:rPr>
      </w:pPr>
    </w:p>
    <w:p w:rsidR="00C76C86" w:rsidRDefault="00C76C86" w:rsidP="00CF05A0">
      <w:pPr>
        <w:shd w:val="clear" w:color="auto" w:fill="FFFFFF"/>
        <w:spacing w:before="240" w:after="240" w:line="405" w:lineRule="atLeast"/>
        <w:rPr>
          <w:rFonts w:ascii="Times New Roman" w:hAnsi="Times New Roman" w:cs="Times New Roman"/>
          <w:b/>
          <w:sz w:val="28"/>
          <w:szCs w:val="28"/>
        </w:rPr>
      </w:pPr>
      <w:r w:rsidRPr="001E4424">
        <w:rPr>
          <w:rFonts w:ascii="Times New Roman" w:hAnsi="Times New Roman" w:cs="Times New Roman"/>
          <w:b/>
          <w:sz w:val="28"/>
          <w:szCs w:val="28"/>
        </w:rPr>
        <w:t>Étkeztetés</w:t>
      </w:r>
    </w:p>
    <w:p w:rsidR="001E4424" w:rsidRPr="00E95F30" w:rsidRDefault="001E4424" w:rsidP="00E95F30">
      <w:pPr>
        <w:shd w:val="clear" w:color="auto" w:fill="FFFFFF"/>
        <w:spacing w:before="0" w:after="0"/>
        <w:jc w:val="both"/>
        <w:rPr>
          <w:rFonts w:ascii="Times New Roman" w:eastAsia="Times New Roman" w:hAnsi="Times New Roman" w:cs="Times New Roman"/>
          <w:sz w:val="24"/>
          <w:szCs w:val="24"/>
          <w:lang w:eastAsia="hu-HU"/>
        </w:rPr>
      </w:pPr>
      <w:r w:rsidRPr="00E95F30">
        <w:rPr>
          <w:rFonts w:ascii="Times New Roman" w:eastAsia="Times New Roman" w:hAnsi="Times New Roman" w:cs="Times New Roman"/>
          <w:sz w:val="24"/>
          <w:szCs w:val="24"/>
          <w:lang w:eastAsia="hu-HU"/>
        </w:rPr>
        <w:t>Az Szt. 62. § (1) bekezdése alapján az étkeztetés keretében azoknak a szociálisan rászorultaknak a legalább napi egyszeri meleg étkezéséről kell gondoskodni, akik azt önmaguk, illetve eltartottjaik részére tartósan vagy átmeneti jelleggel nem képesek biztosítani, különösen</w:t>
      </w:r>
    </w:p>
    <w:p w:rsidR="001E4424" w:rsidRPr="00E95F30" w:rsidRDefault="001E4424" w:rsidP="001E4424">
      <w:pPr>
        <w:shd w:val="clear" w:color="auto" w:fill="FFFFFF"/>
        <w:spacing w:before="0" w:after="0" w:line="405" w:lineRule="atLeast"/>
        <w:ind w:firstLine="240"/>
        <w:jc w:val="both"/>
        <w:rPr>
          <w:rFonts w:ascii="Times New Roman" w:eastAsia="Times New Roman" w:hAnsi="Times New Roman" w:cs="Times New Roman"/>
          <w:sz w:val="24"/>
          <w:szCs w:val="24"/>
          <w:lang w:eastAsia="hu-HU"/>
        </w:rPr>
      </w:pPr>
      <w:r w:rsidRPr="00E95F30">
        <w:rPr>
          <w:rFonts w:ascii="Times New Roman" w:eastAsia="Times New Roman" w:hAnsi="Times New Roman" w:cs="Times New Roman"/>
          <w:i/>
          <w:iCs/>
          <w:sz w:val="24"/>
          <w:szCs w:val="24"/>
          <w:lang w:eastAsia="hu-HU"/>
        </w:rPr>
        <w:t>a) </w:t>
      </w:r>
      <w:r w:rsidRPr="00E95F30">
        <w:rPr>
          <w:rFonts w:ascii="Times New Roman" w:eastAsia="Times New Roman" w:hAnsi="Times New Roman" w:cs="Times New Roman"/>
          <w:sz w:val="24"/>
          <w:szCs w:val="24"/>
          <w:lang w:eastAsia="hu-HU"/>
        </w:rPr>
        <w:t>koruk,</w:t>
      </w:r>
    </w:p>
    <w:p w:rsidR="001E4424" w:rsidRPr="00E95F30" w:rsidRDefault="001E4424" w:rsidP="001E4424">
      <w:pPr>
        <w:shd w:val="clear" w:color="auto" w:fill="FFFFFF"/>
        <w:spacing w:before="0" w:after="0" w:line="405" w:lineRule="atLeast"/>
        <w:ind w:firstLine="240"/>
        <w:jc w:val="both"/>
        <w:rPr>
          <w:rFonts w:ascii="Times New Roman" w:eastAsia="Times New Roman" w:hAnsi="Times New Roman" w:cs="Times New Roman"/>
          <w:sz w:val="24"/>
          <w:szCs w:val="24"/>
          <w:lang w:eastAsia="hu-HU"/>
        </w:rPr>
      </w:pPr>
      <w:r w:rsidRPr="00E95F30">
        <w:rPr>
          <w:rFonts w:ascii="Times New Roman" w:eastAsia="Times New Roman" w:hAnsi="Times New Roman" w:cs="Times New Roman"/>
          <w:i/>
          <w:iCs/>
          <w:sz w:val="24"/>
          <w:szCs w:val="24"/>
          <w:lang w:eastAsia="hu-HU"/>
        </w:rPr>
        <w:t>b) </w:t>
      </w:r>
      <w:r w:rsidRPr="00E95F30">
        <w:rPr>
          <w:rFonts w:ascii="Times New Roman" w:eastAsia="Times New Roman" w:hAnsi="Times New Roman" w:cs="Times New Roman"/>
          <w:sz w:val="24"/>
          <w:szCs w:val="24"/>
          <w:lang w:eastAsia="hu-HU"/>
        </w:rPr>
        <w:t>egészségi állapotuk,</w:t>
      </w:r>
    </w:p>
    <w:p w:rsidR="001E4424" w:rsidRPr="00E95F30" w:rsidRDefault="001E4424" w:rsidP="001E4424">
      <w:pPr>
        <w:shd w:val="clear" w:color="auto" w:fill="FFFFFF"/>
        <w:spacing w:before="0" w:after="0" w:line="405" w:lineRule="atLeast"/>
        <w:ind w:firstLine="240"/>
        <w:jc w:val="both"/>
        <w:rPr>
          <w:rFonts w:ascii="Times New Roman" w:eastAsia="Times New Roman" w:hAnsi="Times New Roman" w:cs="Times New Roman"/>
          <w:sz w:val="24"/>
          <w:szCs w:val="24"/>
          <w:lang w:eastAsia="hu-HU"/>
        </w:rPr>
      </w:pPr>
      <w:r w:rsidRPr="00E95F30">
        <w:rPr>
          <w:rFonts w:ascii="Times New Roman" w:eastAsia="Times New Roman" w:hAnsi="Times New Roman" w:cs="Times New Roman"/>
          <w:i/>
          <w:iCs/>
          <w:sz w:val="24"/>
          <w:szCs w:val="24"/>
          <w:lang w:eastAsia="hu-HU"/>
        </w:rPr>
        <w:t>c) </w:t>
      </w:r>
      <w:r w:rsidRPr="00E95F30">
        <w:rPr>
          <w:rFonts w:ascii="Times New Roman" w:eastAsia="Times New Roman" w:hAnsi="Times New Roman" w:cs="Times New Roman"/>
          <w:sz w:val="24"/>
          <w:szCs w:val="24"/>
          <w:lang w:eastAsia="hu-HU"/>
        </w:rPr>
        <w:t>fogyatékosságuk, pszichiátriai betegségük,</w:t>
      </w:r>
    </w:p>
    <w:p w:rsidR="001E4424" w:rsidRPr="00E95F30" w:rsidRDefault="001E4424" w:rsidP="001E4424">
      <w:pPr>
        <w:shd w:val="clear" w:color="auto" w:fill="FFFFFF"/>
        <w:spacing w:before="0" w:after="0" w:line="405" w:lineRule="atLeast"/>
        <w:ind w:firstLine="240"/>
        <w:jc w:val="both"/>
        <w:rPr>
          <w:rFonts w:ascii="Times New Roman" w:eastAsia="Times New Roman" w:hAnsi="Times New Roman" w:cs="Times New Roman"/>
          <w:sz w:val="24"/>
          <w:szCs w:val="24"/>
          <w:lang w:eastAsia="hu-HU"/>
        </w:rPr>
      </w:pPr>
      <w:r w:rsidRPr="00E95F30">
        <w:rPr>
          <w:rFonts w:ascii="Times New Roman" w:eastAsia="Times New Roman" w:hAnsi="Times New Roman" w:cs="Times New Roman"/>
          <w:i/>
          <w:iCs/>
          <w:sz w:val="24"/>
          <w:szCs w:val="24"/>
          <w:lang w:eastAsia="hu-HU"/>
        </w:rPr>
        <w:t>d) </w:t>
      </w:r>
      <w:r w:rsidRPr="00E95F30">
        <w:rPr>
          <w:rFonts w:ascii="Times New Roman" w:eastAsia="Times New Roman" w:hAnsi="Times New Roman" w:cs="Times New Roman"/>
          <w:sz w:val="24"/>
          <w:szCs w:val="24"/>
          <w:lang w:eastAsia="hu-HU"/>
        </w:rPr>
        <w:t>szenvedélybetegségük, vagy</w:t>
      </w:r>
    </w:p>
    <w:p w:rsidR="001E4424" w:rsidRDefault="001E4424" w:rsidP="00810EF4">
      <w:pPr>
        <w:shd w:val="clear" w:color="auto" w:fill="FFFFFF"/>
        <w:spacing w:before="0" w:after="120" w:line="405" w:lineRule="atLeast"/>
        <w:ind w:firstLine="240"/>
        <w:jc w:val="both"/>
        <w:rPr>
          <w:rFonts w:ascii="Times New Roman" w:eastAsia="Times New Roman" w:hAnsi="Times New Roman" w:cs="Times New Roman"/>
          <w:sz w:val="24"/>
          <w:szCs w:val="24"/>
          <w:lang w:eastAsia="hu-HU"/>
        </w:rPr>
      </w:pPr>
      <w:r w:rsidRPr="00E95F30">
        <w:rPr>
          <w:rFonts w:ascii="Times New Roman" w:eastAsia="Times New Roman" w:hAnsi="Times New Roman" w:cs="Times New Roman"/>
          <w:i/>
          <w:iCs/>
          <w:sz w:val="24"/>
          <w:szCs w:val="24"/>
          <w:lang w:eastAsia="hu-HU"/>
        </w:rPr>
        <w:t>e) </w:t>
      </w:r>
      <w:r w:rsidRPr="00E95F30">
        <w:rPr>
          <w:rFonts w:ascii="Times New Roman" w:eastAsia="Times New Roman" w:hAnsi="Times New Roman" w:cs="Times New Roman"/>
          <w:sz w:val="24"/>
          <w:szCs w:val="24"/>
          <w:lang w:eastAsia="hu-HU"/>
        </w:rPr>
        <w:t>hajléktalanságuk</w:t>
      </w:r>
      <w:r w:rsidR="00BC32FA">
        <w:rPr>
          <w:rFonts w:ascii="Times New Roman" w:eastAsia="Times New Roman" w:hAnsi="Times New Roman" w:cs="Times New Roman"/>
          <w:sz w:val="24"/>
          <w:szCs w:val="24"/>
          <w:lang w:eastAsia="hu-HU"/>
        </w:rPr>
        <w:t xml:space="preserve"> </w:t>
      </w:r>
      <w:r w:rsidRPr="00E95F30">
        <w:rPr>
          <w:rFonts w:ascii="Times New Roman" w:eastAsia="Times New Roman" w:hAnsi="Times New Roman" w:cs="Times New Roman"/>
          <w:sz w:val="24"/>
          <w:szCs w:val="24"/>
          <w:lang w:eastAsia="hu-HU"/>
        </w:rPr>
        <w:t>miatt.</w:t>
      </w:r>
    </w:p>
    <w:p w:rsidR="00810EF4" w:rsidRDefault="00810EF4" w:rsidP="00810EF4">
      <w:pPr>
        <w:shd w:val="clear" w:color="auto" w:fill="FFFFFF"/>
        <w:spacing w:before="0" w:after="120" w:line="405" w:lineRule="atLeast"/>
        <w:ind w:firstLine="240"/>
        <w:jc w:val="both"/>
        <w:rPr>
          <w:rFonts w:ascii="Times New Roman" w:eastAsia="Times New Roman" w:hAnsi="Times New Roman" w:cs="Times New Roman"/>
          <w:sz w:val="24"/>
          <w:szCs w:val="24"/>
          <w:lang w:eastAsia="hu-HU"/>
        </w:rPr>
      </w:pPr>
    </w:p>
    <w:p w:rsidR="00CF05A0" w:rsidRDefault="00CF05A0" w:rsidP="00CF05A0">
      <w:pPr>
        <w:spacing w:before="120" w:after="120"/>
        <w:jc w:val="both"/>
        <w:rPr>
          <w:rFonts w:ascii="Times New Roman" w:hAnsi="Times New Roman" w:cs="Times New Roman"/>
          <w:sz w:val="24"/>
          <w:szCs w:val="24"/>
        </w:rPr>
      </w:pPr>
      <w:r w:rsidRPr="008E6892">
        <w:rPr>
          <w:rFonts w:ascii="Times New Roman" w:hAnsi="Times New Roman" w:cs="Times New Roman"/>
          <w:sz w:val="24"/>
          <w:szCs w:val="24"/>
        </w:rPr>
        <w:t>2017 évben Bakonycsernye –Balinka-Nagyveleg települése</w:t>
      </w:r>
      <w:r w:rsidR="00337E33" w:rsidRPr="008E6892">
        <w:rPr>
          <w:rFonts w:ascii="Times New Roman" w:hAnsi="Times New Roman" w:cs="Times New Roman"/>
          <w:sz w:val="24"/>
          <w:szCs w:val="24"/>
        </w:rPr>
        <w:t>n</w:t>
      </w:r>
      <w:r w:rsidRPr="008E6892">
        <w:rPr>
          <w:rFonts w:ascii="Times New Roman" w:hAnsi="Times New Roman" w:cs="Times New Roman"/>
          <w:sz w:val="24"/>
          <w:szCs w:val="24"/>
        </w:rPr>
        <w:t xml:space="preserve"> a Bodajki Lakat- Lak Kft biztosította  az étkeztetést minden ellátott esetében házhoz szállítással</w:t>
      </w:r>
      <w:r w:rsidR="00337E33" w:rsidRPr="008E6892">
        <w:rPr>
          <w:rFonts w:ascii="Times New Roman" w:hAnsi="Times New Roman" w:cs="Times New Roman"/>
          <w:sz w:val="24"/>
          <w:szCs w:val="24"/>
        </w:rPr>
        <w:t>.</w:t>
      </w:r>
    </w:p>
    <w:p w:rsidR="00337E33" w:rsidRPr="008E6892" w:rsidRDefault="00C76C86" w:rsidP="005D1F34">
      <w:pPr>
        <w:spacing w:before="120" w:after="120"/>
        <w:jc w:val="both"/>
        <w:rPr>
          <w:rFonts w:ascii="Times New Roman" w:hAnsi="Times New Roman" w:cs="Times New Roman"/>
          <w:b/>
          <w:sz w:val="24"/>
          <w:szCs w:val="24"/>
        </w:rPr>
      </w:pPr>
      <w:r w:rsidRPr="008E6892">
        <w:rPr>
          <w:rFonts w:ascii="Times New Roman" w:hAnsi="Times New Roman" w:cs="Times New Roman"/>
          <w:b/>
          <w:sz w:val="24"/>
          <w:szCs w:val="24"/>
        </w:rPr>
        <w:lastRenderedPageBreak/>
        <w:t>Az étkeztetés igénybevétele</w:t>
      </w:r>
      <w:r w:rsidR="00337E33" w:rsidRPr="008E6892">
        <w:rPr>
          <w:rFonts w:ascii="Times New Roman" w:hAnsi="Times New Roman" w:cs="Times New Roman"/>
          <w:b/>
          <w:sz w:val="24"/>
          <w:szCs w:val="24"/>
        </w:rPr>
        <w:t>:</w:t>
      </w:r>
    </w:p>
    <w:p w:rsidR="00337E33" w:rsidRPr="008E6892" w:rsidRDefault="00337E33" w:rsidP="005D1F34">
      <w:pPr>
        <w:spacing w:before="120" w:after="120"/>
        <w:jc w:val="both"/>
        <w:rPr>
          <w:rFonts w:ascii="Times New Roman" w:hAnsi="Times New Roman" w:cs="Times New Roman"/>
          <w:sz w:val="24"/>
          <w:szCs w:val="24"/>
        </w:rPr>
      </w:pPr>
      <w:r w:rsidRPr="008E6892">
        <w:rPr>
          <w:rFonts w:ascii="Times New Roman" w:hAnsi="Times New Roman" w:cs="Times New Roman"/>
          <w:sz w:val="24"/>
          <w:szCs w:val="24"/>
        </w:rPr>
        <w:t>Az étkeztetés igénybevétele</w:t>
      </w:r>
      <w:r w:rsidR="00C76C86" w:rsidRPr="008E6892">
        <w:rPr>
          <w:rFonts w:ascii="Times New Roman" w:hAnsi="Times New Roman" w:cs="Times New Roman"/>
          <w:sz w:val="24"/>
          <w:szCs w:val="24"/>
        </w:rPr>
        <w:t xml:space="preserve"> önkéntes, az ellátást igénylő, illetve törvényes képviselőjének kérelmére történik.</w:t>
      </w:r>
      <w:r w:rsidR="00E95F30" w:rsidRPr="008E6892">
        <w:rPr>
          <w:rFonts w:ascii="Times New Roman" w:hAnsi="Times New Roman" w:cs="Times New Roman"/>
          <w:sz w:val="24"/>
          <w:szCs w:val="24"/>
        </w:rPr>
        <w:t xml:space="preserve"> A kérelmezővel kitöltöm az étkeztetéshez szükséges formanyomtatványokat, melyet elbírálásra továbbítok a Bakonycsernyei Közös Önkormányzat Hivatalához. A határozat hozatalt követően </w:t>
      </w:r>
      <w:r w:rsidR="00704BFA" w:rsidRPr="008E6892">
        <w:rPr>
          <w:rFonts w:ascii="Times New Roman" w:hAnsi="Times New Roman" w:cs="Times New Roman"/>
          <w:sz w:val="24"/>
          <w:szCs w:val="24"/>
        </w:rPr>
        <w:t xml:space="preserve">a KENYSZI rendszerben rögzítem az új étkezőt, majd </w:t>
      </w:r>
      <w:r w:rsidR="00E95F30" w:rsidRPr="008E6892">
        <w:rPr>
          <w:rFonts w:ascii="Times New Roman" w:hAnsi="Times New Roman" w:cs="Times New Roman"/>
          <w:sz w:val="24"/>
          <w:szCs w:val="24"/>
        </w:rPr>
        <w:t xml:space="preserve">felveszem a kapcsolatot </w:t>
      </w:r>
      <w:r w:rsidR="00704BFA" w:rsidRPr="008E6892">
        <w:rPr>
          <w:rFonts w:ascii="Times New Roman" w:hAnsi="Times New Roman" w:cs="Times New Roman"/>
          <w:sz w:val="24"/>
          <w:szCs w:val="24"/>
        </w:rPr>
        <w:t xml:space="preserve">az étkezést biztosító konyhával és kérem a megadott dátummal történő étkeztetés biztosítását. </w:t>
      </w:r>
    </w:p>
    <w:p w:rsidR="00B7312A" w:rsidRPr="008E6892" w:rsidRDefault="00704BFA" w:rsidP="005D1F34">
      <w:pPr>
        <w:spacing w:before="120" w:after="120"/>
        <w:jc w:val="both"/>
        <w:rPr>
          <w:rFonts w:ascii="Times New Roman" w:hAnsi="Times New Roman" w:cs="Times New Roman"/>
          <w:sz w:val="24"/>
          <w:szCs w:val="24"/>
        </w:rPr>
      </w:pPr>
      <w:r w:rsidRPr="008E6892">
        <w:rPr>
          <w:rFonts w:ascii="Times New Roman" w:hAnsi="Times New Roman" w:cs="Times New Roman"/>
          <w:sz w:val="24"/>
          <w:szCs w:val="24"/>
        </w:rPr>
        <w:t>Az étkeztetés megszűntetése</w:t>
      </w:r>
      <w:r w:rsidR="00B7312A" w:rsidRPr="008E6892">
        <w:rPr>
          <w:rFonts w:ascii="Times New Roman" w:hAnsi="Times New Roman" w:cs="Times New Roman"/>
          <w:sz w:val="24"/>
          <w:szCs w:val="24"/>
        </w:rPr>
        <w:t xml:space="preserve"> vagy szüne</w:t>
      </w:r>
      <w:r w:rsidR="00CF210B" w:rsidRPr="008E6892">
        <w:rPr>
          <w:rFonts w:ascii="Times New Roman" w:hAnsi="Times New Roman" w:cs="Times New Roman"/>
          <w:sz w:val="24"/>
          <w:szCs w:val="24"/>
        </w:rPr>
        <w:t>tel</w:t>
      </w:r>
      <w:r w:rsidR="00B7312A" w:rsidRPr="008E6892">
        <w:rPr>
          <w:rFonts w:ascii="Times New Roman" w:hAnsi="Times New Roman" w:cs="Times New Roman"/>
          <w:sz w:val="24"/>
          <w:szCs w:val="24"/>
        </w:rPr>
        <w:t>tetése í</w:t>
      </w:r>
      <w:r w:rsidRPr="008E6892">
        <w:rPr>
          <w:rFonts w:ascii="Times New Roman" w:hAnsi="Times New Roman" w:cs="Times New Roman"/>
          <w:sz w:val="24"/>
          <w:szCs w:val="24"/>
        </w:rPr>
        <w:t>rásos nyilatkozatra történik, mely során szintén egyeztet</w:t>
      </w:r>
      <w:r w:rsidR="008E6892">
        <w:rPr>
          <w:rFonts w:ascii="Times New Roman" w:hAnsi="Times New Roman" w:cs="Times New Roman"/>
          <w:sz w:val="24"/>
          <w:szCs w:val="24"/>
        </w:rPr>
        <w:t>ek</w:t>
      </w:r>
      <w:r w:rsidRPr="008E6892">
        <w:rPr>
          <w:rFonts w:ascii="Times New Roman" w:hAnsi="Times New Roman" w:cs="Times New Roman"/>
          <w:sz w:val="24"/>
          <w:szCs w:val="24"/>
        </w:rPr>
        <w:t xml:space="preserve"> a konyhával a kiszállítóval és a KENYSZI rendszerben is </w:t>
      </w:r>
      <w:r w:rsidR="00B7312A" w:rsidRPr="008E6892">
        <w:rPr>
          <w:rFonts w:ascii="Times New Roman" w:hAnsi="Times New Roman" w:cs="Times New Roman"/>
          <w:sz w:val="24"/>
          <w:szCs w:val="24"/>
        </w:rPr>
        <w:t>rögzít</w:t>
      </w:r>
      <w:r w:rsidR="008E6892">
        <w:rPr>
          <w:rFonts w:ascii="Times New Roman" w:hAnsi="Times New Roman" w:cs="Times New Roman"/>
          <w:sz w:val="24"/>
          <w:szCs w:val="24"/>
        </w:rPr>
        <w:t>em</w:t>
      </w:r>
      <w:r w:rsidR="00B7312A" w:rsidRPr="008E6892">
        <w:rPr>
          <w:rFonts w:ascii="Times New Roman" w:hAnsi="Times New Roman" w:cs="Times New Roman"/>
          <w:sz w:val="24"/>
          <w:szCs w:val="24"/>
        </w:rPr>
        <w:t xml:space="preserve"> a változást.</w:t>
      </w:r>
    </w:p>
    <w:p w:rsidR="00B7312A" w:rsidRDefault="00B7312A" w:rsidP="005D1F34">
      <w:pPr>
        <w:spacing w:before="120" w:after="120"/>
        <w:jc w:val="both"/>
        <w:rPr>
          <w:rFonts w:ascii="Times New Roman" w:hAnsi="Times New Roman" w:cs="Times New Roman"/>
          <w:sz w:val="24"/>
          <w:szCs w:val="24"/>
        </w:rPr>
      </w:pPr>
      <w:r>
        <w:rPr>
          <w:rFonts w:ascii="Times New Roman" w:hAnsi="Times New Roman" w:cs="Times New Roman"/>
          <w:sz w:val="24"/>
          <w:szCs w:val="24"/>
        </w:rPr>
        <w:t xml:space="preserve">Fizetés elmaradás esetén a fizetési felszólító levelek megírását is személyem végezte. </w:t>
      </w:r>
    </w:p>
    <w:p w:rsidR="00337E33" w:rsidRDefault="00337E33" w:rsidP="00337E33">
      <w:pPr>
        <w:spacing w:before="120" w:after="120"/>
        <w:jc w:val="both"/>
        <w:rPr>
          <w:rFonts w:ascii="Times New Roman" w:hAnsi="Times New Roman" w:cs="Times New Roman"/>
          <w:sz w:val="24"/>
          <w:szCs w:val="24"/>
        </w:rPr>
      </w:pPr>
      <w:r>
        <w:rPr>
          <w:rFonts w:ascii="Times New Roman" w:hAnsi="Times New Roman" w:cs="Times New Roman"/>
          <w:sz w:val="24"/>
          <w:szCs w:val="24"/>
        </w:rPr>
        <w:t>A kiszállítóval és a konyhával 2017 évben is a napi kapcsolat felvétel elengedhetetlen volt, a napi létszámegyeztetés miatt. Az étkezőket naponta jelentettem a KENYSZI rendszerben. Ezen felül az étkeztetettekről naponta igénybevételinapló</w:t>
      </w:r>
      <w:r w:rsidR="0068773F">
        <w:rPr>
          <w:rFonts w:ascii="Times New Roman" w:hAnsi="Times New Roman" w:cs="Times New Roman"/>
          <w:sz w:val="24"/>
          <w:szCs w:val="24"/>
        </w:rPr>
        <w:t>t is veze</w:t>
      </w:r>
      <w:r w:rsidR="008E6892">
        <w:rPr>
          <w:rFonts w:ascii="Times New Roman" w:hAnsi="Times New Roman" w:cs="Times New Roman"/>
          <w:sz w:val="24"/>
          <w:szCs w:val="24"/>
        </w:rPr>
        <w:t>ttem, melynek vezetése kötelező, illetve a számlázást is személyem végezte.</w:t>
      </w:r>
    </w:p>
    <w:p w:rsidR="00B7312A" w:rsidRDefault="004849CA" w:rsidP="005D1F34">
      <w:pPr>
        <w:spacing w:before="120"/>
        <w:jc w:val="both"/>
        <w:rPr>
          <w:rFonts w:ascii="Times New Roman" w:hAnsi="Times New Roman" w:cs="Times New Roman"/>
          <w:sz w:val="24"/>
          <w:szCs w:val="24"/>
        </w:rPr>
      </w:pPr>
      <w:r>
        <w:rPr>
          <w:rFonts w:ascii="Times New Roman" w:hAnsi="Times New Roman" w:cs="Times New Roman"/>
          <w:sz w:val="24"/>
          <w:szCs w:val="24"/>
        </w:rPr>
        <w:t xml:space="preserve">A fenti feladat ellátás sok adminisztrációt és figyelmet igényelt/igényel. </w:t>
      </w:r>
    </w:p>
    <w:p w:rsidR="004849CA" w:rsidRPr="005D1F34" w:rsidRDefault="004849CA" w:rsidP="005D1F34">
      <w:pPr>
        <w:spacing w:before="120" w:after="120"/>
        <w:jc w:val="both"/>
        <w:rPr>
          <w:rFonts w:ascii="Times New Roman" w:hAnsi="Times New Roman" w:cs="Times New Roman"/>
        </w:rPr>
      </w:pPr>
      <w:r w:rsidRPr="005D1F34">
        <w:rPr>
          <w:rFonts w:ascii="Times New Roman" w:hAnsi="Times New Roman" w:cs="Times New Roman"/>
        </w:rPr>
        <w:t>2017 évben összesen 79 fő vette igénybe az étkeztetést, az alábbi település megoszlásban:</w:t>
      </w:r>
    </w:p>
    <w:tbl>
      <w:tblPr>
        <w:tblStyle w:val="Rcsostblzat"/>
        <w:tblW w:w="0" w:type="auto"/>
        <w:tblLook w:val="04A0"/>
      </w:tblPr>
      <w:tblGrid>
        <w:gridCol w:w="2376"/>
        <w:gridCol w:w="1826"/>
        <w:gridCol w:w="1829"/>
        <w:gridCol w:w="1452"/>
        <w:gridCol w:w="1805"/>
      </w:tblGrid>
      <w:tr w:rsidR="004849CA" w:rsidRPr="00644672" w:rsidTr="004849CA">
        <w:tc>
          <w:tcPr>
            <w:tcW w:w="2376" w:type="dxa"/>
          </w:tcPr>
          <w:p w:rsidR="004849CA" w:rsidRPr="00B9663A" w:rsidRDefault="004849CA" w:rsidP="00CF210B">
            <w:pPr>
              <w:spacing w:line="405" w:lineRule="atLeast"/>
              <w:jc w:val="both"/>
              <w:rPr>
                <w:rFonts w:ascii="Times New Roman" w:eastAsia="Times New Roman" w:hAnsi="Times New Roman" w:cs="Times New Roman"/>
                <w:b/>
                <w:sz w:val="24"/>
                <w:szCs w:val="24"/>
                <w:lang w:eastAsia="hu-HU"/>
              </w:rPr>
            </w:pPr>
          </w:p>
        </w:tc>
        <w:tc>
          <w:tcPr>
            <w:tcW w:w="1826" w:type="dxa"/>
          </w:tcPr>
          <w:p w:rsidR="004849CA" w:rsidRPr="00B9663A" w:rsidRDefault="004849CA" w:rsidP="00CF210B">
            <w:pPr>
              <w:spacing w:line="405" w:lineRule="atLeast"/>
              <w:rPr>
                <w:rFonts w:ascii="Times New Roman" w:eastAsia="Times New Roman" w:hAnsi="Times New Roman" w:cs="Times New Roman"/>
                <w:b/>
                <w:sz w:val="24"/>
                <w:szCs w:val="24"/>
                <w:lang w:eastAsia="hu-HU"/>
              </w:rPr>
            </w:pPr>
            <w:r w:rsidRPr="00B9663A">
              <w:rPr>
                <w:rFonts w:ascii="Times New Roman" w:eastAsia="Times New Roman" w:hAnsi="Times New Roman" w:cs="Times New Roman"/>
                <w:b/>
                <w:sz w:val="24"/>
                <w:szCs w:val="24"/>
                <w:lang w:eastAsia="hu-HU"/>
              </w:rPr>
              <w:t>Bakonycsernye</w:t>
            </w:r>
          </w:p>
        </w:tc>
        <w:tc>
          <w:tcPr>
            <w:tcW w:w="1829" w:type="dxa"/>
          </w:tcPr>
          <w:p w:rsidR="004849CA" w:rsidRPr="00B9663A" w:rsidRDefault="004849CA" w:rsidP="00CF210B">
            <w:pPr>
              <w:spacing w:line="405" w:lineRule="atLeast"/>
              <w:rPr>
                <w:rFonts w:ascii="Times New Roman" w:eastAsia="Times New Roman" w:hAnsi="Times New Roman" w:cs="Times New Roman"/>
                <w:b/>
                <w:sz w:val="24"/>
                <w:szCs w:val="24"/>
                <w:lang w:eastAsia="hu-HU"/>
              </w:rPr>
            </w:pPr>
            <w:r w:rsidRPr="00B9663A">
              <w:rPr>
                <w:rFonts w:ascii="Times New Roman" w:eastAsia="Times New Roman" w:hAnsi="Times New Roman" w:cs="Times New Roman"/>
                <w:b/>
                <w:sz w:val="24"/>
                <w:szCs w:val="24"/>
                <w:lang w:eastAsia="hu-HU"/>
              </w:rPr>
              <w:t>Nagyveleg</w:t>
            </w:r>
          </w:p>
        </w:tc>
        <w:tc>
          <w:tcPr>
            <w:tcW w:w="1452" w:type="dxa"/>
          </w:tcPr>
          <w:p w:rsidR="004849CA" w:rsidRPr="00B9663A" w:rsidRDefault="004849CA" w:rsidP="00CF210B">
            <w:pPr>
              <w:spacing w:line="405" w:lineRule="atLeast"/>
              <w:rPr>
                <w:rFonts w:ascii="Times New Roman" w:eastAsia="Times New Roman" w:hAnsi="Times New Roman" w:cs="Times New Roman"/>
                <w:b/>
                <w:sz w:val="24"/>
                <w:szCs w:val="24"/>
                <w:lang w:eastAsia="hu-HU"/>
              </w:rPr>
            </w:pPr>
            <w:r w:rsidRPr="00B9663A">
              <w:rPr>
                <w:rFonts w:ascii="Times New Roman" w:eastAsia="Times New Roman" w:hAnsi="Times New Roman" w:cs="Times New Roman"/>
                <w:b/>
                <w:sz w:val="24"/>
                <w:szCs w:val="24"/>
                <w:lang w:eastAsia="hu-HU"/>
              </w:rPr>
              <w:t>Balinka</w:t>
            </w:r>
          </w:p>
        </w:tc>
        <w:tc>
          <w:tcPr>
            <w:tcW w:w="1805" w:type="dxa"/>
          </w:tcPr>
          <w:p w:rsidR="004849CA" w:rsidRPr="00B9663A" w:rsidRDefault="004849CA" w:rsidP="00CF210B">
            <w:pPr>
              <w:spacing w:line="405" w:lineRule="atLeast"/>
              <w:rPr>
                <w:rFonts w:ascii="Times New Roman" w:eastAsia="Times New Roman" w:hAnsi="Times New Roman" w:cs="Times New Roman"/>
                <w:b/>
                <w:sz w:val="24"/>
                <w:szCs w:val="24"/>
                <w:lang w:eastAsia="hu-HU"/>
              </w:rPr>
            </w:pPr>
            <w:r w:rsidRPr="00B9663A">
              <w:rPr>
                <w:rFonts w:ascii="Times New Roman" w:eastAsia="Times New Roman" w:hAnsi="Times New Roman" w:cs="Times New Roman"/>
                <w:b/>
                <w:sz w:val="24"/>
                <w:szCs w:val="24"/>
                <w:lang w:eastAsia="hu-HU"/>
              </w:rPr>
              <w:t>Összesen</w:t>
            </w:r>
          </w:p>
        </w:tc>
      </w:tr>
      <w:tr w:rsidR="004849CA" w:rsidRPr="00644672" w:rsidTr="004849CA">
        <w:tc>
          <w:tcPr>
            <w:tcW w:w="2376" w:type="dxa"/>
            <w:tcBorders>
              <w:bottom w:val="single" w:sz="2" w:space="0" w:color="000000" w:themeColor="text1"/>
            </w:tcBorders>
          </w:tcPr>
          <w:p w:rsidR="004849CA" w:rsidRPr="00B9663A" w:rsidRDefault="004849CA" w:rsidP="00CF210B">
            <w:pPr>
              <w:spacing w:line="405" w:lineRule="atLeast"/>
              <w:jc w:val="both"/>
              <w:rPr>
                <w:rFonts w:ascii="Times New Roman" w:eastAsia="Times New Roman" w:hAnsi="Times New Roman" w:cs="Times New Roman"/>
                <w:b/>
                <w:sz w:val="24"/>
                <w:szCs w:val="24"/>
                <w:lang w:eastAsia="hu-HU"/>
              </w:rPr>
            </w:pPr>
            <w:r w:rsidRPr="00B9663A">
              <w:rPr>
                <w:rFonts w:ascii="Times New Roman" w:eastAsia="Times New Roman" w:hAnsi="Times New Roman" w:cs="Times New Roman"/>
                <w:b/>
                <w:sz w:val="24"/>
                <w:szCs w:val="24"/>
                <w:lang w:eastAsia="hu-HU"/>
              </w:rPr>
              <w:t>igénybevevők száma</w:t>
            </w:r>
          </w:p>
        </w:tc>
        <w:tc>
          <w:tcPr>
            <w:tcW w:w="1826" w:type="dxa"/>
            <w:tcBorders>
              <w:bottom w:val="single" w:sz="2" w:space="0" w:color="000000" w:themeColor="text1"/>
            </w:tcBorders>
          </w:tcPr>
          <w:p w:rsidR="004849CA" w:rsidRPr="00B9663A" w:rsidRDefault="004849CA" w:rsidP="00CF210B">
            <w:pPr>
              <w:spacing w:line="405" w:lineRule="atLeast"/>
              <w:rPr>
                <w:rFonts w:ascii="Times New Roman" w:eastAsia="Times New Roman" w:hAnsi="Times New Roman" w:cs="Times New Roman"/>
                <w:sz w:val="24"/>
                <w:szCs w:val="24"/>
                <w:lang w:eastAsia="hu-HU"/>
              </w:rPr>
            </w:pPr>
            <w:r w:rsidRPr="00B9663A">
              <w:rPr>
                <w:rFonts w:ascii="Times New Roman" w:eastAsia="Times New Roman" w:hAnsi="Times New Roman" w:cs="Times New Roman"/>
                <w:sz w:val="24"/>
                <w:szCs w:val="24"/>
                <w:lang w:eastAsia="hu-HU"/>
              </w:rPr>
              <w:t>54</w:t>
            </w:r>
          </w:p>
        </w:tc>
        <w:tc>
          <w:tcPr>
            <w:tcW w:w="1829" w:type="dxa"/>
            <w:tcBorders>
              <w:bottom w:val="single" w:sz="2" w:space="0" w:color="000000" w:themeColor="text1"/>
            </w:tcBorders>
          </w:tcPr>
          <w:p w:rsidR="004849CA" w:rsidRPr="00B9663A" w:rsidRDefault="004849CA" w:rsidP="00CF210B">
            <w:pPr>
              <w:spacing w:line="405" w:lineRule="atLeast"/>
              <w:rPr>
                <w:rFonts w:ascii="Times New Roman" w:eastAsia="Times New Roman" w:hAnsi="Times New Roman" w:cs="Times New Roman"/>
                <w:sz w:val="24"/>
                <w:szCs w:val="24"/>
                <w:lang w:eastAsia="hu-HU"/>
              </w:rPr>
            </w:pPr>
            <w:r w:rsidRPr="00B9663A">
              <w:rPr>
                <w:rFonts w:ascii="Times New Roman" w:eastAsia="Times New Roman" w:hAnsi="Times New Roman" w:cs="Times New Roman"/>
                <w:sz w:val="24"/>
                <w:szCs w:val="24"/>
                <w:lang w:eastAsia="hu-HU"/>
              </w:rPr>
              <w:t>15</w:t>
            </w:r>
          </w:p>
        </w:tc>
        <w:tc>
          <w:tcPr>
            <w:tcW w:w="1452" w:type="dxa"/>
            <w:tcBorders>
              <w:bottom w:val="single" w:sz="2" w:space="0" w:color="000000" w:themeColor="text1"/>
            </w:tcBorders>
          </w:tcPr>
          <w:p w:rsidR="004849CA" w:rsidRPr="00B9663A" w:rsidRDefault="004849CA" w:rsidP="00CF210B">
            <w:pPr>
              <w:spacing w:line="405" w:lineRule="atLeast"/>
              <w:rPr>
                <w:rFonts w:ascii="Times New Roman" w:eastAsia="Times New Roman" w:hAnsi="Times New Roman" w:cs="Times New Roman"/>
                <w:sz w:val="24"/>
                <w:szCs w:val="24"/>
                <w:lang w:eastAsia="hu-HU"/>
              </w:rPr>
            </w:pPr>
            <w:r w:rsidRPr="00B9663A">
              <w:rPr>
                <w:rFonts w:ascii="Times New Roman" w:eastAsia="Times New Roman" w:hAnsi="Times New Roman" w:cs="Times New Roman"/>
                <w:sz w:val="24"/>
                <w:szCs w:val="24"/>
                <w:lang w:eastAsia="hu-HU"/>
              </w:rPr>
              <w:t>10</w:t>
            </w:r>
          </w:p>
        </w:tc>
        <w:tc>
          <w:tcPr>
            <w:tcW w:w="1805" w:type="dxa"/>
            <w:tcBorders>
              <w:bottom w:val="single" w:sz="2" w:space="0" w:color="000000" w:themeColor="text1"/>
            </w:tcBorders>
          </w:tcPr>
          <w:p w:rsidR="004849CA" w:rsidRPr="00B9663A" w:rsidRDefault="004849CA" w:rsidP="00CF210B">
            <w:pPr>
              <w:spacing w:line="405" w:lineRule="atLeast"/>
              <w:rPr>
                <w:rFonts w:ascii="Times New Roman" w:eastAsia="Times New Roman" w:hAnsi="Times New Roman" w:cs="Times New Roman"/>
                <w:b/>
                <w:sz w:val="24"/>
                <w:szCs w:val="24"/>
                <w:lang w:eastAsia="hu-HU"/>
              </w:rPr>
            </w:pPr>
            <w:r w:rsidRPr="00B9663A">
              <w:rPr>
                <w:rFonts w:ascii="Times New Roman" w:eastAsia="Times New Roman" w:hAnsi="Times New Roman" w:cs="Times New Roman"/>
                <w:b/>
                <w:sz w:val="24"/>
                <w:szCs w:val="24"/>
                <w:lang w:eastAsia="hu-HU"/>
              </w:rPr>
              <w:t>79</w:t>
            </w:r>
          </w:p>
        </w:tc>
      </w:tr>
    </w:tbl>
    <w:p w:rsidR="004849CA" w:rsidRPr="00644672" w:rsidRDefault="005D1F34" w:rsidP="00BC32FA">
      <w:pPr>
        <w:spacing w:before="240" w:after="120"/>
        <w:jc w:val="both"/>
        <w:rPr>
          <w:rFonts w:ascii="Times New Roman" w:hAnsi="Times New Roman" w:cs="Times New Roman"/>
          <w:sz w:val="24"/>
          <w:szCs w:val="24"/>
        </w:rPr>
      </w:pPr>
      <w:r w:rsidRPr="00644672">
        <w:rPr>
          <w:rFonts w:ascii="Times New Roman" w:hAnsi="Times New Roman" w:cs="Times New Roman"/>
        </w:rPr>
        <w:t>A 79 fő rászorultságának megoszlása:</w:t>
      </w:r>
    </w:p>
    <w:p w:rsidR="0068773F" w:rsidRDefault="005D1F34" w:rsidP="00F16013">
      <w:pPr>
        <w:jc w:val="both"/>
        <w:rPr>
          <w:rFonts w:ascii="Times New Roman" w:hAnsi="Times New Roman" w:cs="Times New Roman"/>
        </w:rPr>
      </w:pPr>
      <w:r w:rsidRPr="005D1F34">
        <w:rPr>
          <w:rFonts w:ascii="Times New Roman" w:hAnsi="Times New Roman" w:cs="Times New Roman"/>
          <w:noProof/>
          <w:sz w:val="24"/>
          <w:szCs w:val="24"/>
          <w:lang w:eastAsia="hu-HU"/>
        </w:rPr>
        <w:drawing>
          <wp:inline distT="0" distB="0" distL="0" distR="0">
            <wp:extent cx="5486400" cy="2628900"/>
            <wp:effectExtent l="19050" t="0" r="19050" b="0"/>
            <wp:docPr id="4" name="Diagram 1"/>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r w:rsidR="00BC32FA">
        <w:rPr>
          <w:rFonts w:ascii="Times New Roman" w:hAnsi="Times New Roman" w:cs="Times New Roman"/>
        </w:rPr>
        <w:t xml:space="preserve"> </w:t>
      </w:r>
    </w:p>
    <w:p w:rsidR="00810EF4" w:rsidRDefault="00810EF4" w:rsidP="00364A42">
      <w:pPr>
        <w:spacing w:after="120"/>
        <w:jc w:val="both"/>
        <w:rPr>
          <w:rFonts w:ascii="Times New Roman" w:hAnsi="Times New Roman" w:cs="Times New Roman"/>
        </w:rPr>
      </w:pPr>
    </w:p>
    <w:p w:rsidR="00364A42" w:rsidRPr="00364A42" w:rsidRDefault="00BC32FA" w:rsidP="00364A42">
      <w:pPr>
        <w:spacing w:after="120"/>
        <w:jc w:val="both"/>
        <w:rPr>
          <w:rFonts w:ascii="Times New Roman" w:hAnsi="Times New Roman" w:cs="Times New Roman"/>
        </w:rPr>
      </w:pPr>
      <w:r>
        <w:rPr>
          <w:rFonts w:ascii="Times New Roman" w:hAnsi="Times New Roman" w:cs="Times New Roman"/>
        </w:rPr>
        <w:t>B</w:t>
      </w:r>
      <w:r w:rsidR="0033635C">
        <w:rPr>
          <w:rFonts w:ascii="Times New Roman" w:hAnsi="Times New Roman" w:cs="Times New Roman"/>
        </w:rPr>
        <w:t xml:space="preserve">alinkán </w:t>
      </w:r>
      <w:r w:rsidRPr="0033635C">
        <w:rPr>
          <w:rFonts w:ascii="Times New Roman" w:hAnsi="Times New Roman" w:cs="Times New Roman"/>
        </w:rPr>
        <w:t xml:space="preserve">2016 évben </w:t>
      </w:r>
      <w:r w:rsidR="0033635C" w:rsidRPr="0033635C">
        <w:rPr>
          <w:rFonts w:ascii="Times New Roman" w:hAnsi="Times New Roman" w:cs="Times New Roman"/>
        </w:rPr>
        <w:t>8</w:t>
      </w:r>
      <w:r w:rsidRPr="0033635C">
        <w:rPr>
          <w:rFonts w:ascii="Times New Roman" w:hAnsi="Times New Roman" w:cs="Times New Roman"/>
        </w:rPr>
        <w:t xml:space="preserve"> fő, 2017</w:t>
      </w:r>
      <w:r>
        <w:rPr>
          <w:rFonts w:ascii="Times New Roman" w:hAnsi="Times New Roman" w:cs="Times New Roman"/>
        </w:rPr>
        <w:t xml:space="preserve"> évben </w:t>
      </w:r>
      <w:r w:rsidR="0033635C">
        <w:rPr>
          <w:rFonts w:ascii="Times New Roman" w:hAnsi="Times New Roman" w:cs="Times New Roman"/>
        </w:rPr>
        <w:t>10</w:t>
      </w:r>
      <w:r w:rsidR="005D1F34">
        <w:rPr>
          <w:rFonts w:ascii="Times New Roman" w:hAnsi="Times New Roman" w:cs="Times New Roman"/>
        </w:rPr>
        <w:t xml:space="preserve"> fő </w:t>
      </w:r>
      <w:r w:rsidR="00644672" w:rsidRPr="00364A42">
        <w:rPr>
          <w:rFonts w:ascii="Times New Roman" w:hAnsi="Times New Roman" w:cs="Times New Roman"/>
        </w:rPr>
        <w:t>(6</w:t>
      </w:r>
      <w:r w:rsidR="00644672">
        <w:rPr>
          <w:rFonts w:ascii="Times New Roman" w:hAnsi="Times New Roman" w:cs="Times New Roman"/>
        </w:rPr>
        <w:t xml:space="preserve"> nő </w:t>
      </w:r>
      <w:r w:rsidR="00644672" w:rsidRPr="00364A42">
        <w:rPr>
          <w:rFonts w:ascii="Times New Roman" w:hAnsi="Times New Roman" w:cs="Times New Roman"/>
        </w:rPr>
        <w:t xml:space="preserve">4 férfi) </w:t>
      </w:r>
      <w:r>
        <w:rPr>
          <w:rFonts w:ascii="Times New Roman" w:hAnsi="Times New Roman" w:cs="Times New Roman"/>
        </w:rPr>
        <w:t xml:space="preserve">vette igénybe az étkeztetést. </w:t>
      </w:r>
      <w:r w:rsidR="0033635C" w:rsidRPr="00364A42">
        <w:rPr>
          <w:rFonts w:ascii="Times New Roman" w:hAnsi="Times New Roman" w:cs="Times New Roman"/>
        </w:rPr>
        <w:t>Mind a 10</w:t>
      </w:r>
      <w:r w:rsidRPr="00364A42">
        <w:rPr>
          <w:rFonts w:ascii="Times New Roman" w:hAnsi="Times New Roman" w:cs="Times New Roman"/>
        </w:rPr>
        <w:t xml:space="preserve"> fő </w:t>
      </w:r>
      <w:r w:rsidR="005D1F34" w:rsidRPr="00364A42">
        <w:rPr>
          <w:rFonts w:ascii="Times New Roman" w:hAnsi="Times New Roman" w:cs="Times New Roman"/>
        </w:rPr>
        <w:t>b</w:t>
      </w:r>
      <w:r w:rsidR="0033635C" w:rsidRPr="00364A42">
        <w:rPr>
          <w:rFonts w:ascii="Times New Roman" w:hAnsi="Times New Roman" w:cs="Times New Roman"/>
        </w:rPr>
        <w:t xml:space="preserve">alinkai </w:t>
      </w:r>
      <w:r w:rsidR="005D1F34" w:rsidRPr="00364A42">
        <w:rPr>
          <w:rFonts w:ascii="Times New Roman" w:hAnsi="Times New Roman" w:cs="Times New Roman"/>
        </w:rPr>
        <w:t xml:space="preserve">ellátott </w:t>
      </w:r>
      <w:r w:rsidR="00364A42" w:rsidRPr="00364A42">
        <w:rPr>
          <w:rFonts w:ascii="Times New Roman" w:hAnsi="Times New Roman" w:cs="Times New Roman"/>
        </w:rPr>
        <w:t>esetében a rászorultság alapja a 65. életév betöltése</w:t>
      </w:r>
      <w:r w:rsidR="00177B46">
        <w:rPr>
          <w:rFonts w:ascii="Times New Roman" w:hAnsi="Times New Roman" w:cs="Times New Roman"/>
        </w:rPr>
        <w:t>.</w:t>
      </w:r>
      <w:r w:rsidR="00364A42" w:rsidRPr="00364A42">
        <w:rPr>
          <w:rFonts w:ascii="Times New Roman" w:hAnsi="Times New Roman" w:cs="Times New Roman"/>
        </w:rPr>
        <w:t xml:space="preserve"> </w:t>
      </w:r>
    </w:p>
    <w:p w:rsidR="00810EF4" w:rsidRDefault="00810EF4" w:rsidP="00177B46">
      <w:pPr>
        <w:spacing w:before="240" w:after="120"/>
        <w:jc w:val="both"/>
        <w:rPr>
          <w:rFonts w:ascii="Times New Roman" w:hAnsi="Times New Roman" w:cs="Times New Roman"/>
          <w:b/>
          <w:sz w:val="24"/>
          <w:szCs w:val="24"/>
        </w:rPr>
      </w:pPr>
    </w:p>
    <w:p w:rsidR="00CF05A0" w:rsidRPr="00CF210B" w:rsidRDefault="002D37BB" w:rsidP="00177B46">
      <w:pPr>
        <w:spacing w:before="240" w:after="120"/>
        <w:jc w:val="both"/>
        <w:rPr>
          <w:rFonts w:ascii="Times New Roman" w:hAnsi="Times New Roman" w:cs="Times New Roman"/>
          <w:b/>
          <w:sz w:val="24"/>
          <w:szCs w:val="24"/>
        </w:rPr>
      </w:pPr>
      <w:r w:rsidRPr="00CF210B">
        <w:rPr>
          <w:rFonts w:ascii="Times New Roman" w:hAnsi="Times New Roman" w:cs="Times New Roman"/>
          <w:b/>
          <w:sz w:val="24"/>
          <w:szCs w:val="24"/>
        </w:rPr>
        <w:lastRenderedPageBreak/>
        <w:t>Személyi feltételek</w:t>
      </w:r>
      <w:r w:rsidR="001A1DB6" w:rsidRPr="00CF210B">
        <w:rPr>
          <w:rFonts w:ascii="Times New Roman" w:hAnsi="Times New Roman" w:cs="Times New Roman"/>
          <w:b/>
          <w:sz w:val="24"/>
          <w:szCs w:val="24"/>
        </w:rPr>
        <w:t xml:space="preserve">: </w:t>
      </w:r>
    </w:p>
    <w:p w:rsidR="002D37BB" w:rsidRPr="00CF210B" w:rsidRDefault="00CF210B" w:rsidP="00177B46">
      <w:pPr>
        <w:spacing w:before="240" w:after="240"/>
        <w:jc w:val="both"/>
        <w:rPr>
          <w:rFonts w:ascii="Times New Roman" w:hAnsi="Times New Roman" w:cs="Times New Roman"/>
          <w:b/>
          <w:sz w:val="24"/>
          <w:szCs w:val="24"/>
        </w:rPr>
      </w:pPr>
      <w:r>
        <w:rPr>
          <w:rFonts w:ascii="Times New Roman" w:hAnsi="Times New Roman" w:cs="Times New Roman"/>
          <w:sz w:val="24"/>
          <w:szCs w:val="24"/>
        </w:rPr>
        <w:t xml:space="preserve">Képzettségem </w:t>
      </w:r>
      <w:r w:rsidRPr="00CF210B">
        <w:rPr>
          <w:rFonts w:ascii="Times New Roman" w:hAnsi="Times New Roman" w:cs="Times New Roman"/>
          <w:sz w:val="24"/>
          <w:szCs w:val="24"/>
        </w:rPr>
        <w:t>szociális gondozó és ápoló</w:t>
      </w:r>
      <w:r>
        <w:rPr>
          <w:rFonts w:ascii="Times New Roman" w:hAnsi="Times New Roman" w:cs="Times New Roman"/>
          <w:sz w:val="24"/>
          <w:szCs w:val="24"/>
        </w:rPr>
        <w:t xml:space="preserve">, mely megfelel a jogszabályban előírt követelménynek. </w:t>
      </w:r>
    </w:p>
    <w:p w:rsidR="00357BC3" w:rsidRPr="00CF210B" w:rsidRDefault="00CF210B" w:rsidP="00177B46">
      <w:pPr>
        <w:spacing w:before="240" w:after="240"/>
        <w:jc w:val="both"/>
        <w:rPr>
          <w:rFonts w:ascii="Times New Roman" w:hAnsi="Times New Roman" w:cs="Times New Roman"/>
          <w:b/>
          <w:sz w:val="24"/>
          <w:szCs w:val="24"/>
        </w:rPr>
      </w:pPr>
      <w:r>
        <w:rPr>
          <w:rFonts w:ascii="Times New Roman" w:hAnsi="Times New Roman" w:cs="Times New Roman"/>
          <w:b/>
          <w:sz w:val="24"/>
          <w:szCs w:val="24"/>
        </w:rPr>
        <w:t>Tárgyi feltételek</w:t>
      </w:r>
      <w:r w:rsidR="001A1DB6" w:rsidRPr="00CF210B">
        <w:rPr>
          <w:rFonts w:ascii="Times New Roman" w:hAnsi="Times New Roman" w:cs="Times New Roman"/>
          <w:b/>
          <w:sz w:val="24"/>
          <w:szCs w:val="24"/>
        </w:rPr>
        <w:t xml:space="preserve">: </w:t>
      </w:r>
    </w:p>
    <w:p w:rsidR="00923175" w:rsidRPr="00CF05A0" w:rsidRDefault="001A1DB6" w:rsidP="00CF210B">
      <w:pPr>
        <w:spacing w:before="120" w:after="120"/>
        <w:jc w:val="both"/>
        <w:rPr>
          <w:rFonts w:ascii="Times New Roman" w:hAnsi="Times New Roman" w:cs="Times New Roman"/>
          <w:sz w:val="24"/>
          <w:szCs w:val="24"/>
        </w:rPr>
      </w:pPr>
      <w:r w:rsidRPr="00CF05A0">
        <w:rPr>
          <w:rFonts w:ascii="Times New Roman" w:hAnsi="Times New Roman" w:cs="Times New Roman"/>
          <w:sz w:val="24"/>
          <w:szCs w:val="24"/>
        </w:rPr>
        <w:t xml:space="preserve">A Gajamenti Önkormányzati Társulás irodája Bakonycsernye, Rákóczi út 79. szám alatti önkormányzati szolgálati lakás alagsorában került berendezésre. </w:t>
      </w:r>
      <w:r w:rsidR="00357BC3" w:rsidRPr="00CF05A0">
        <w:rPr>
          <w:rFonts w:ascii="Times New Roman" w:hAnsi="Times New Roman" w:cs="Times New Roman"/>
          <w:sz w:val="24"/>
          <w:szCs w:val="24"/>
        </w:rPr>
        <w:t xml:space="preserve">Az ingatlan felújítási munkálatai miatt 2017 augusztus hónapban az iroda átköltözött a Művelődési </w:t>
      </w:r>
      <w:r w:rsidR="00BC32FA">
        <w:rPr>
          <w:rFonts w:ascii="Times New Roman" w:hAnsi="Times New Roman" w:cs="Times New Roman"/>
          <w:sz w:val="24"/>
          <w:szCs w:val="24"/>
        </w:rPr>
        <w:t>H</w:t>
      </w:r>
      <w:r w:rsidR="00357BC3" w:rsidRPr="00CF05A0">
        <w:rPr>
          <w:rFonts w:ascii="Times New Roman" w:hAnsi="Times New Roman" w:cs="Times New Roman"/>
          <w:sz w:val="24"/>
          <w:szCs w:val="24"/>
        </w:rPr>
        <w:t xml:space="preserve">áz alagsorába. </w:t>
      </w:r>
    </w:p>
    <w:p w:rsidR="00923175" w:rsidRPr="00CF05A0" w:rsidRDefault="00923175" w:rsidP="00177B46">
      <w:pPr>
        <w:spacing w:before="120" w:after="240"/>
        <w:jc w:val="both"/>
        <w:rPr>
          <w:rFonts w:ascii="Times New Roman" w:hAnsi="Times New Roman" w:cs="Times New Roman"/>
          <w:sz w:val="24"/>
          <w:szCs w:val="24"/>
        </w:rPr>
      </w:pPr>
      <w:r w:rsidRPr="00CF05A0">
        <w:rPr>
          <w:rFonts w:ascii="Times New Roman" w:hAnsi="Times New Roman" w:cs="Times New Roman"/>
          <w:sz w:val="24"/>
          <w:szCs w:val="24"/>
        </w:rPr>
        <w:t>Technikai eszközök</w:t>
      </w:r>
      <w:r w:rsidR="00BE48FF" w:rsidRPr="00CF05A0">
        <w:rPr>
          <w:rFonts w:ascii="Times New Roman" w:hAnsi="Times New Roman" w:cs="Times New Roman"/>
          <w:sz w:val="24"/>
          <w:szCs w:val="24"/>
        </w:rPr>
        <w:t xml:space="preserve">: </w:t>
      </w:r>
      <w:r w:rsidRPr="00CF05A0">
        <w:rPr>
          <w:rFonts w:ascii="Times New Roman" w:hAnsi="Times New Roman" w:cs="Times New Roman"/>
          <w:sz w:val="24"/>
          <w:szCs w:val="24"/>
        </w:rPr>
        <w:t>Nem rendelkezem külön számítógéppel sem mobiltelefonnal. 2017 évben a családsegítő számítógépét használtam a számlázási feladatok elvégzésére és a napi jelentések elvégzésére</w:t>
      </w:r>
      <w:r w:rsidR="00BC32FA">
        <w:rPr>
          <w:rFonts w:ascii="Times New Roman" w:hAnsi="Times New Roman" w:cs="Times New Roman"/>
          <w:sz w:val="24"/>
          <w:szCs w:val="24"/>
        </w:rPr>
        <w:t xml:space="preserve">. Emiatt a </w:t>
      </w:r>
      <w:r w:rsidRPr="00CF05A0">
        <w:rPr>
          <w:rFonts w:ascii="Times New Roman" w:hAnsi="Times New Roman" w:cs="Times New Roman"/>
          <w:sz w:val="24"/>
          <w:szCs w:val="24"/>
        </w:rPr>
        <w:t xml:space="preserve"> családsegítő munkáját </w:t>
      </w:r>
      <w:r w:rsidR="00CF210B">
        <w:rPr>
          <w:rFonts w:ascii="Times New Roman" w:hAnsi="Times New Roman" w:cs="Times New Roman"/>
          <w:sz w:val="24"/>
          <w:szCs w:val="24"/>
        </w:rPr>
        <w:t>rendszeresen meg</w:t>
      </w:r>
      <w:r w:rsidR="00BC32FA">
        <w:rPr>
          <w:rFonts w:ascii="Times New Roman" w:hAnsi="Times New Roman" w:cs="Times New Roman"/>
          <w:sz w:val="24"/>
          <w:szCs w:val="24"/>
        </w:rPr>
        <w:t xml:space="preserve"> kellett </w:t>
      </w:r>
      <w:r w:rsidRPr="00CF05A0">
        <w:rPr>
          <w:rFonts w:ascii="Times New Roman" w:hAnsi="Times New Roman" w:cs="Times New Roman"/>
          <w:sz w:val="24"/>
          <w:szCs w:val="24"/>
        </w:rPr>
        <w:t>szakít</w:t>
      </w:r>
      <w:r w:rsidR="00BC32FA">
        <w:rPr>
          <w:rFonts w:ascii="Times New Roman" w:hAnsi="Times New Roman" w:cs="Times New Roman"/>
          <w:sz w:val="24"/>
          <w:szCs w:val="24"/>
        </w:rPr>
        <w:t>anom</w:t>
      </w:r>
      <w:r w:rsidRPr="00CF05A0">
        <w:rPr>
          <w:rFonts w:ascii="Times New Roman" w:hAnsi="Times New Roman" w:cs="Times New Roman"/>
          <w:sz w:val="24"/>
          <w:szCs w:val="24"/>
        </w:rPr>
        <w:t xml:space="preserve">. </w:t>
      </w:r>
    </w:p>
    <w:p w:rsidR="00923175" w:rsidRPr="00CF05A0" w:rsidRDefault="00BE48FF" w:rsidP="00177B46">
      <w:pPr>
        <w:spacing w:before="240" w:after="240"/>
        <w:jc w:val="both"/>
        <w:rPr>
          <w:rFonts w:ascii="Times New Roman" w:hAnsi="Times New Roman" w:cs="Times New Roman"/>
          <w:b/>
          <w:sz w:val="24"/>
          <w:szCs w:val="24"/>
        </w:rPr>
      </w:pPr>
      <w:r w:rsidRPr="00CF05A0">
        <w:rPr>
          <w:rFonts w:ascii="Times New Roman" w:hAnsi="Times New Roman" w:cs="Times New Roman"/>
          <w:b/>
          <w:sz w:val="24"/>
          <w:szCs w:val="24"/>
        </w:rPr>
        <w:t xml:space="preserve">Javaslat: </w:t>
      </w:r>
    </w:p>
    <w:p w:rsidR="009F2A6A" w:rsidRPr="00CF05A0" w:rsidRDefault="00BC32FA" w:rsidP="00177B46">
      <w:pPr>
        <w:spacing w:before="240" w:after="0"/>
        <w:jc w:val="both"/>
        <w:rPr>
          <w:rFonts w:ascii="Times New Roman" w:hAnsi="Times New Roman" w:cs="Times New Roman"/>
          <w:sz w:val="24"/>
          <w:szCs w:val="24"/>
        </w:rPr>
      </w:pPr>
      <w:r>
        <w:rPr>
          <w:rFonts w:ascii="Times New Roman" w:hAnsi="Times New Roman" w:cs="Times New Roman"/>
          <w:sz w:val="24"/>
          <w:szCs w:val="24"/>
        </w:rPr>
        <w:t>Nagy segítséget jelente</w:t>
      </w:r>
      <w:r w:rsidR="004345C9">
        <w:rPr>
          <w:rFonts w:ascii="Times New Roman" w:hAnsi="Times New Roman" w:cs="Times New Roman"/>
          <w:sz w:val="24"/>
          <w:szCs w:val="24"/>
        </w:rPr>
        <w:t>ne</w:t>
      </w:r>
      <w:r>
        <w:rPr>
          <w:rFonts w:ascii="Times New Roman" w:hAnsi="Times New Roman" w:cs="Times New Roman"/>
          <w:sz w:val="24"/>
          <w:szCs w:val="24"/>
        </w:rPr>
        <w:t xml:space="preserve"> </w:t>
      </w:r>
      <w:r w:rsidR="00CF210B">
        <w:rPr>
          <w:rFonts w:ascii="Times New Roman" w:hAnsi="Times New Roman" w:cs="Times New Roman"/>
          <w:sz w:val="24"/>
          <w:szCs w:val="24"/>
        </w:rPr>
        <w:t>egy számí</w:t>
      </w:r>
      <w:r w:rsidR="00B82266" w:rsidRPr="00CF05A0">
        <w:rPr>
          <w:rFonts w:ascii="Times New Roman" w:hAnsi="Times New Roman" w:cs="Times New Roman"/>
          <w:sz w:val="24"/>
          <w:szCs w:val="24"/>
        </w:rPr>
        <w:t>tógép</w:t>
      </w:r>
      <w:r w:rsidR="00923175" w:rsidRPr="00CF05A0">
        <w:rPr>
          <w:rFonts w:ascii="Times New Roman" w:hAnsi="Times New Roman" w:cs="Times New Roman"/>
          <w:sz w:val="24"/>
          <w:szCs w:val="24"/>
        </w:rPr>
        <w:t xml:space="preserve"> annak érdekében, hogy családsegítő kollégáimat ne zavarjam </w:t>
      </w:r>
      <w:r w:rsidR="00194FF0">
        <w:rPr>
          <w:rFonts w:ascii="Times New Roman" w:hAnsi="Times New Roman" w:cs="Times New Roman"/>
          <w:sz w:val="24"/>
          <w:szCs w:val="24"/>
        </w:rPr>
        <w:t xml:space="preserve">folyamatosan a </w:t>
      </w:r>
      <w:r w:rsidR="00923175" w:rsidRPr="00CF05A0">
        <w:rPr>
          <w:rFonts w:ascii="Times New Roman" w:hAnsi="Times New Roman" w:cs="Times New Roman"/>
          <w:sz w:val="24"/>
          <w:szCs w:val="24"/>
        </w:rPr>
        <w:t>munkájuk</w:t>
      </w:r>
      <w:r>
        <w:rPr>
          <w:rFonts w:ascii="Times New Roman" w:hAnsi="Times New Roman" w:cs="Times New Roman"/>
          <w:sz w:val="24"/>
          <w:szCs w:val="24"/>
        </w:rPr>
        <w:t xml:space="preserve"> végzésében</w:t>
      </w:r>
      <w:r w:rsidR="00CF05A0" w:rsidRPr="00CF05A0">
        <w:rPr>
          <w:rFonts w:ascii="Times New Roman" w:hAnsi="Times New Roman" w:cs="Times New Roman"/>
          <w:sz w:val="24"/>
          <w:szCs w:val="24"/>
        </w:rPr>
        <w:t>.</w:t>
      </w:r>
      <w:r w:rsidR="00923175" w:rsidRPr="00CF05A0">
        <w:rPr>
          <w:rFonts w:ascii="Times New Roman" w:hAnsi="Times New Roman" w:cs="Times New Roman"/>
          <w:sz w:val="24"/>
          <w:szCs w:val="24"/>
        </w:rPr>
        <w:t xml:space="preserve"> </w:t>
      </w:r>
      <w:r w:rsidRPr="00CF05A0">
        <w:rPr>
          <w:rFonts w:ascii="Times New Roman" w:hAnsi="Times New Roman" w:cs="Times New Roman"/>
          <w:sz w:val="24"/>
          <w:szCs w:val="24"/>
        </w:rPr>
        <w:t xml:space="preserve">Szükségem </w:t>
      </w:r>
      <w:r>
        <w:rPr>
          <w:rFonts w:ascii="Times New Roman" w:hAnsi="Times New Roman" w:cs="Times New Roman"/>
          <w:sz w:val="24"/>
          <w:szCs w:val="24"/>
        </w:rPr>
        <w:t xml:space="preserve">lenne továbbá </w:t>
      </w:r>
      <w:r w:rsidR="00CF210B">
        <w:rPr>
          <w:rFonts w:ascii="Times New Roman" w:hAnsi="Times New Roman" w:cs="Times New Roman"/>
          <w:sz w:val="24"/>
          <w:szCs w:val="24"/>
        </w:rPr>
        <w:t xml:space="preserve">a munkám </w:t>
      </w:r>
      <w:r w:rsidR="004345C9">
        <w:rPr>
          <w:rFonts w:ascii="Times New Roman" w:hAnsi="Times New Roman" w:cs="Times New Roman"/>
          <w:sz w:val="24"/>
          <w:szCs w:val="24"/>
        </w:rPr>
        <w:t>zökkenő</w:t>
      </w:r>
      <w:r>
        <w:rPr>
          <w:rFonts w:ascii="Times New Roman" w:hAnsi="Times New Roman" w:cs="Times New Roman"/>
          <w:sz w:val="24"/>
          <w:szCs w:val="24"/>
        </w:rPr>
        <w:t xml:space="preserve">mentes </w:t>
      </w:r>
      <w:r w:rsidR="00CF210B">
        <w:rPr>
          <w:rFonts w:ascii="Times New Roman" w:hAnsi="Times New Roman" w:cs="Times New Roman"/>
          <w:sz w:val="24"/>
          <w:szCs w:val="24"/>
        </w:rPr>
        <w:t xml:space="preserve">végzéséhez </w:t>
      </w:r>
      <w:r w:rsidR="00B82266" w:rsidRPr="00CF05A0">
        <w:rPr>
          <w:rFonts w:ascii="Times New Roman" w:hAnsi="Times New Roman" w:cs="Times New Roman"/>
          <w:sz w:val="24"/>
          <w:szCs w:val="24"/>
        </w:rPr>
        <w:t>egy mobiltelefon</w:t>
      </w:r>
      <w:r w:rsidR="00902C75">
        <w:rPr>
          <w:rFonts w:ascii="Times New Roman" w:hAnsi="Times New Roman" w:cs="Times New Roman"/>
          <w:sz w:val="24"/>
          <w:szCs w:val="24"/>
        </w:rPr>
        <w:t>ra</w:t>
      </w:r>
      <w:r w:rsidR="00B82266" w:rsidRPr="00CF05A0">
        <w:rPr>
          <w:rFonts w:ascii="Times New Roman" w:hAnsi="Times New Roman" w:cs="Times New Roman"/>
          <w:sz w:val="24"/>
          <w:szCs w:val="24"/>
        </w:rPr>
        <w:t>,</w:t>
      </w:r>
      <w:r w:rsidR="00923175" w:rsidRPr="00CF05A0">
        <w:rPr>
          <w:rFonts w:ascii="Times New Roman" w:hAnsi="Times New Roman" w:cs="Times New Roman"/>
          <w:sz w:val="24"/>
          <w:szCs w:val="24"/>
        </w:rPr>
        <w:t xml:space="preserve"> ugyanis az ellátottak folyamatosan a családsegítő</w:t>
      </w:r>
      <w:r w:rsidR="00CF210B">
        <w:rPr>
          <w:rFonts w:ascii="Times New Roman" w:hAnsi="Times New Roman" w:cs="Times New Roman"/>
          <w:sz w:val="24"/>
          <w:szCs w:val="24"/>
        </w:rPr>
        <w:t>ket</w:t>
      </w:r>
      <w:r w:rsidR="00923175" w:rsidRPr="00CF05A0">
        <w:rPr>
          <w:rFonts w:ascii="Times New Roman" w:hAnsi="Times New Roman" w:cs="Times New Roman"/>
          <w:sz w:val="24"/>
          <w:szCs w:val="24"/>
        </w:rPr>
        <w:t xml:space="preserve"> hívják a felmerülő kérdéseikkel, kéréseikkel, esetleges problémáikkal, </w:t>
      </w:r>
      <w:r w:rsidR="00CF210B">
        <w:rPr>
          <w:rFonts w:ascii="Times New Roman" w:hAnsi="Times New Roman" w:cs="Times New Roman"/>
          <w:sz w:val="24"/>
          <w:szCs w:val="24"/>
        </w:rPr>
        <w:t xml:space="preserve">miközben ők nem </w:t>
      </w:r>
      <w:r w:rsidR="009F2A6A" w:rsidRPr="00CF05A0">
        <w:rPr>
          <w:rFonts w:ascii="Times New Roman" w:hAnsi="Times New Roman" w:cs="Times New Roman"/>
          <w:sz w:val="24"/>
          <w:szCs w:val="24"/>
        </w:rPr>
        <w:t>kompetens</w:t>
      </w:r>
      <w:r w:rsidR="00CF210B">
        <w:rPr>
          <w:rFonts w:ascii="Times New Roman" w:hAnsi="Times New Roman" w:cs="Times New Roman"/>
          <w:sz w:val="24"/>
          <w:szCs w:val="24"/>
        </w:rPr>
        <w:t>ek</w:t>
      </w:r>
      <w:r w:rsidR="009F2A6A" w:rsidRPr="00CF05A0">
        <w:rPr>
          <w:rFonts w:ascii="Times New Roman" w:hAnsi="Times New Roman" w:cs="Times New Roman"/>
          <w:sz w:val="24"/>
          <w:szCs w:val="24"/>
        </w:rPr>
        <w:t xml:space="preserve"> az ügyben. </w:t>
      </w:r>
      <w:r w:rsidR="00CF210B" w:rsidRPr="00CF05A0">
        <w:rPr>
          <w:rFonts w:ascii="Times New Roman" w:hAnsi="Times New Roman" w:cs="Times New Roman"/>
          <w:sz w:val="24"/>
          <w:szCs w:val="24"/>
        </w:rPr>
        <w:t>Másrészt</w:t>
      </w:r>
      <w:r w:rsidR="00CF210B">
        <w:rPr>
          <w:rFonts w:ascii="Times New Roman" w:hAnsi="Times New Roman" w:cs="Times New Roman"/>
          <w:sz w:val="24"/>
          <w:szCs w:val="24"/>
        </w:rPr>
        <w:t>,</w:t>
      </w:r>
      <w:r w:rsidR="00CF210B" w:rsidRPr="00CF05A0">
        <w:rPr>
          <w:rFonts w:ascii="Times New Roman" w:hAnsi="Times New Roman" w:cs="Times New Roman"/>
          <w:sz w:val="24"/>
          <w:szCs w:val="24"/>
        </w:rPr>
        <w:t xml:space="preserve"> a munkámból kifolyólag nem tartózkodok mindig az irodába</w:t>
      </w:r>
      <w:r>
        <w:rPr>
          <w:rFonts w:ascii="Times New Roman" w:hAnsi="Times New Roman" w:cs="Times New Roman"/>
          <w:sz w:val="24"/>
          <w:szCs w:val="24"/>
        </w:rPr>
        <w:t>,</w:t>
      </w:r>
      <w:r w:rsidR="00CF210B" w:rsidRPr="00CF05A0">
        <w:rPr>
          <w:rFonts w:ascii="Times New Roman" w:hAnsi="Times New Roman" w:cs="Times New Roman"/>
          <w:sz w:val="24"/>
          <w:szCs w:val="24"/>
        </w:rPr>
        <w:t xml:space="preserve"> </w:t>
      </w:r>
      <w:r w:rsidR="00CF210B">
        <w:rPr>
          <w:rFonts w:ascii="Times New Roman" w:hAnsi="Times New Roman" w:cs="Times New Roman"/>
          <w:sz w:val="24"/>
          <w:szCs w:val="24"/>
        </w:rPr>
        <w:t xml:space="preserve">így nem </w:t>
      </w:r>
      <w:r>
        <w:rPr>
          <w:rFonts w:ascii="Times New Roman" w:hAnsi="Times New Roman" w:cs="Times New Roman"/>
          <w:sz w:val="24"/>
          <w:szCs w:val="24"/>
        </w:rPr>
        <w:t xml:space="preserve">vagyok elérhető </w:t>
      </w:r>
      <w:r w:rsidR="00CF210B">
        <w:rPr>
          <w:rFonts w:ascii="Times New Roman" w:hAnsi="Times New Roman" w:cs="Times New Roman"/>
          <w:sz w:val="24"/>
          <w:szCs w:val="24"/>
        </w:rPr>
        <w:t>az ellátottak</w:t>
      </w:r>
      <w:r>
        <w:rPr>
          <w:rFonts w:ascii="Times New Roman" w:hAnsi="Times New Roman" w:cs="Times New Roman"/>
          <w:sz w:val="24"/>
          <w:szCs w:val="24"/>
        </w:rPr>
        <w:t xml:space="preserve"> számára</w:t>
      </w:r>
      <w:r w:rsidR="00CF210B">
        <w:rPr>
          <w:rFonts w:ascii="Times New Roman" w:hAnsi="Times New Roman" w:cs="Times New Roman"/>
          <w:sz w:val="24"/>
          <w:szCs w:val="24"/>
        </w:rPr>
        <w:t xml:space="preserve">. </w:t>
      </w:r>
    </w:p>
    <w:p w:rsidR="009F2A6A" w:rsidRDefault="009F2A6A" w:rsidP="00F16013">
      <w:pPr>
        <w:jc w:val="both"/>
      </w:pPr>
    </w:p>
    <w:p w:rsidR="00810EF4" w:rsidRDefault="00810EF4" w:rsidP="00F16013">
      <w:pPr>
        <w:jc w:val="both"/>
      </w:pPr>
    </w:p>
    <w:p w:rsidR="00810EF4" w:rsidRDefault="00810EF4" w:rsidP="00F16013">
      <w:pPr>
        <w:jc w:val="both"/>
      </w:pPr>
    </w:p>
    <w:p w:rsidR="00810EF4" w:rsidRDefault="00810EF4" w:rsidP="00F16013">
      <w:pPr>
        <w:jc w:val="both"/>
      </w:pPr>
    </w:p>
    <w:p w:rsidR="00810EF4" w:rsidRDefault="00810EF4" w:rsidP="00F16013">
      <w:pPr>
        <w:jc w:val="both"/>
      </w:pPr>
    </w:p>
    <w:p w:rsidR="00810EF4" w:rsidRDefault="00810EF4" w:rsidP="00F16013">
      <w:pPr>
        <w:jc w:val="both"/>
      </w:pPr>
    </w:p>
    <w:p w:rsidR="00810EF4" w:rsidRDefault="00810EF4" w:rsidP="00F16013">
      <w:pPr>
        <w:jc w:val="both"/>
      </w:pPr>
    </w:p>
    <w:p w:rsidR="00810EF4" w:rsidRDefault="00810EF4" w:rsidP="00F16013">
      <w:pPr>
        <w:jc w:val="both"/>
      </w:pPr>
    </w:p>
    <w:p w:rsidR="00810EF4" w:rsidRDefault="00810EF4" w:rsidP="00F16013">
      <w:pPr>
        <w:jc w:val="both"/>
      </w:pPr>
    </w:p>
    <w:p w:rsidR="00810EF4" w:rsidRDefault="00810EF4" w:rsidP="00F16013">
      <w:pPr>
        <w:jc w:val="both"/>
      </w:pPr>
    </w:p>
    <w:p w:rsidR="00810EF4" w:rsidRDefault="00810EF4" w:rsidP="00F16013">
      <w:pPr>
        <w:jc w:val="both"/>
      </w:pPr>
    </w:p>
    <w:p w:rsidR="00810EF4" w:rsidRDefault="00810EF4" w:rsidP="00F16013">
      <w:pPr>
        <w:jc w:val="both"/>
      </w:pPr>
    </w:p>
    <w:p w:rsidR="0069342B" w:rsidRPr="00F81840" w:rsidRDefault="009F2A6A" w:rsidP="0069342B">
      <w:pPr>
        <w:jc w:val="both"/>
        <w:rPr>
          <w:rFonts w:ascii="Times New Roman" w:hAnsi="Times New Roman"/>
          <w:b/>
          <w:sz w:val="24"/>
          <w:szCs w:val="24"/>
        </w:rPr>
      </w:pPr>
      <w:r>
        <w:rPr>
          <w:rFonts w:ascii="Times New Roman" w:hAnsi="Times New Roman"/>
          <w:b/>
          <w:sz w:val="24"/>
          <w:szCs w:val="24"/>
        </w:rPr>
        <w:lastRenderedPageBreak/>
        <w:t>T</w:t>
      </w:r>
      <w:r w:rsidR="0069342B" w:rsidRPr="00F81840">
        <w:rPr>
          <w:rFonts w:ascii="Times New Roman" w:hAnsi="Times New Roman"/>
          <w:b/>
          <w:sz w:val="24"/>
          <w:szCs w:val="24"/>
        </w:rPr>
        <w:t>isztelt Polgármester Úr, Tisztelt Jegyző Asszony, Tisztelt Képviselő - Testület!</w:t>
      </w:r>
    </w:p>
    <w:p w:rsidR="0069342B" w:rsidRPr="00F81840" w:rsidRDefault="0069342B" w:rsidP="0069342B">
      <w:pPr>
        <w:pStyle w:val="Listaszerbekezds"/>
        <w:spacing w:before="100" w:beforeAutospacing="1" w:after="100" w:afterAutospacing="1"/>
        <w:jc w:val="both"/>
        <w:rPr>
          <w:rFonts w:ascii="Times New Roman" w:hAnsi="Times New Roman"/>
          <w:b/>
          <w:sz w:val="24"/>
          <w:szCs w:val="24"/>
        </w:rPr>
      </w:pPr>
    </w:p>
    <w:p w:rsidR="0069342B" w:rsidRPr="00F81840" w:rsidRDefault="0069342B" w:rsidP="0069342B">
      <w:pPr>
        <w:pStyle w:val="Listaszerbekezds"/>
        <w:spacing w:before="100" w:beforeAutospacing="1" w:after="100" w:afterAutospacing="1"/>
        <w:jc w:val="both"/>
        <w:rPr>
          <w:rFonts w:ascii="Times New Roman" w:hAnsi="Times New Roman"/>
          <w:b/>
          <w:sz w:val="24"/>
          <w:szCs w:val="24"/>
        </w:rPr>
      </w:pPr>
    </w:p>
    <w:p w:rsidR="0069342B" w:rsidRPr="00F81840" w:rsidRDefault="0069342B" w:rsidP="0069342B">
      <w:pPr>
        <w:pStyle w:val="Listaszerbekezds"/>
        <w:spacing w:before="100" w:beforeAutospacing="1" w:after="100" w:afterAutospacing="1"/>
        <w:jc w:val="both"/>
        <w:rPr>
          <w:rFonts w:ascii="Times New Roman" w:hAnsi="Times New Roman"/>
          <w:b/>
          <w:sz w:val="24"/>
          <w:szCs w:val="24"/>
        </w:rPr>
      </w:pPr>
    </w:p>
    <w:p w:rsidR="0069342B" w:rsidRPr="00F81840" w:rsidRDefault="0069342B" w:rsidP="0069342B">
      <w:pPr>
        <w:spacing w:before="100" w:beforeAutospacing="1" w:after="100" w:afterAutospacing="1"/>
        <w:jc w:val="both"/>
        <w:rPr>
          <w:rFonts w:ascii="Times New Roman" w:hAnsi="Times New Roman"/>
          <w:sz w:val="24"/>
          <w:szCs w:val="24"/>
        </w:rPr>
      </w:pPr>
      <w:r w:rsidRPr="00F81840">
        <w:rPr>
          <w:rFonts w:ascii="Times New Roman" w:hAnsi="Times New Roman"/>
          <w:sz w:val="24"/>
          <w:szCs w:val="24"/>
        </w:rPr>
        <w:t>Kérem, hogy a 201</w:t>
      </w:r>
      <w:r>
        <w:rPr>
          <w:rFonts w:ascii="Times New Roman" w:hAnsi="Times New Roman"/>
          <w:sz w:val="24"/>
          <w:szCs w:val="24"/>
        </w:rPr>
        <w:t>7. évr</w:t>
      </w:r>
      <w:r w:rsidRPr="00F81840">
        <w:rPr>
          <w:rFonts w:ascii="Times New Roman" w:hAnsi="Times New Roman"/>
          <w:sz w:val="24"/>
          <w:szCs w:val="24"/>
        </w:rPr>
        <w:t xml:space="preserve">ől szóló beszámolómat szíveskedjenek elfogadni. </w:t>
      </w:r>
    </w:p>
    <w:p w:rsidR="0069342B" w:rsidRPr="00F81840" w:rsidRDefault="0069342B" w:rsidP="0069342B">
      <w:pPr>
        <w:pStyle w:val="Listaszerbekezds"/>
        <w:spacing w:before="100" w:beforeAutospacing="1" w:after="100" w:afterAutospacing="1"/>
        <w:jc w:val="both"/>
        <w:rPr>
          <w:rFonts w:ascii="Times New Roman" w:hAnsi="Times New Roman"/>
          <w:sz w:val="24"/>
          <w:szCs w:val="24"/>
        </w:rPr>
      </w:pPr>
    </w:p>
    <w:p w:rsidR="0069342B" w:rsidRPr="00F81840" w:rsidRDefault="0069342B" w:rsidP="0069342B">
      <w:pPr>
        <w:pStyle w:val="Listaszerbekezds"/>
        <w:spacing w:before="100" w:beforeAutospacing="1" w:after="100" w:afterAutospacing="1"/>
        <w:jc w:val="both"/>
        <w:rPr>
          <w:rFonts w:ascii="Times New Roman" w:hAnsi="Times New Roman"/>
          <w:sz w:val="24"/>
          <w:szCs w:val="24"/>
        </w:rPr>
      </w:pPr>
    </w:p>
    <w:p w:rsidR="0069342B" w:rsidRPr="00F81840" w:rsidRDefault="0069342B" w:rsidP="0069342B">
      <w:pPr>
        <w:pStyle w:val="Listaszerbekezds"/>
        <w:spacing w:before="100" w:beforeAutospacing="1" w:after="100" w:afterAutospacing="1"/>
        <w:jc w:val="both"/>
        <w:rPr>
          <w:rFonts w:ascii="Times New Roman" w:hAnsi="Times New Roman"/>
          <w:sz w:val="24"/>
          <w:szCs w:val="24"/>
        </w:rPr>
      </w:pPr>
    </w:p>
    <w:p w:rsidR="0069342B" w:rsidRPr="00F81840" w:rsidRDefault="0069342B" w:rsidP="0069342B">
      <w:pPr>
        <w:spacing w:before="100" w:beforeAutospacing="1" w:after="100" w:afterAutospacing="1"/>
        <w:jc w:val="both"/>
        <w:rPr>
          <w:rFonts w:ascii="Times New Roman" w:hAnsi="Times New Roman"/>
          <w:sz w:val="24"/>
          <w:szCs w:val="24"/>
        </w:rPr>
      </w:pPr>
      <w:r w:rsidRPr="00F81840">
        <w:rPr>
          <w:rFonts w:ascii="Times New Roman" w:hAnsi="Times New Roman"/>
          <w:sz w:val="24"/>
          <w:szCs w:val="24"/>
        </w:rPr>
        <w:t>Bakonycsernye, 201</w:t>
      </w:r>
      <w:r>
        <w:rPr>
          <w:rFonts w:ascii="Times New Roman" w:hAnsi="Times New Roman"/>
          <w:sz w:val="24"/>
          <w:szCs w:val="24"/>
        </w:rPr>
        <w:t>8</w:t>
      </w:r>
      <w:r w:rsidRPr="00F81840">
        <w:rPr>
          <w:rFonts w:ascii="Times New Roman" w:hAnsi="Times New Roman"/>
          <w:sz w:val="24"/>
          <w:szCs w:val="24"/>
        </w:rPr>
        <w:t xml:space="preserve">. február </w:t>
      </w:r>
      <w:r>
        <w:rPr>
          <w:rFonts w:ascii="Times New Roman" w:hAnsi="Times New Roman"/>
          <w:sz w:val="24"/>
          <w:szCs w:val="24"/>
        </w:rPr>
        <w:t>9</w:t>
      </w:r>
      <w:r w:rsidRPr="00F81840">
        <w:rPr>
          <w:rFonts w:ascii="Times New Roman" w:hAnsi="Times New Roman"/>
          <w:sz w:val="24"/>
          <w:szCs w:val="24"/>
        </w:rPr>
        <w:t>.</w:t>
      </w:r>
    </w:p>
    <w:p w:rsidR="0069342B" w:rsidRPr="00F81840" w:rsidRDefault="0069342B" w:rsidP="0069342B">
      <w:pPr>
        <w:pStyle w:val="Listaszerbekezds"/>
        <w:spacing w:before="100" w:beforeAutospacing="1" w:after="100" w:afterAutospacing="1"/>
        <w:ind w:left="0"/>
        <w:jc w:val="both"/>
        <w:rPr>
          <w:rFonts w:ascii="Times New Roman" w:hAnsi="Times New Roman"/>
          <w:sz w:val="24"/>
          <w:szCs w:val="24"/>
        </w:rPr>
      </w:pPr>
    </w:p>
    <w:p w:rsidR="0069342B" w:rsidRPr="00F81840" w:rsidRDefault="0069342B" w:rsidP="0069342B">
      <w:pPr>
        <w:spacing w:before="100" w:beforeAutospacing="1" w:after="100" w:afterAutospacing="1"/>
        <w:ind w:left="2832" w:firstLine="708"/>
        <w:jc w:val="both"/>
        <w:rPr>
          <w:rFonts w:ascii="Times New Roman" w:hAnsi="Times New Roman"/>
          <w:sz w:val="24"/>
          <w:szCs w:val="24"/>
        </w:rPr>
      </w:pPr>
      <w:r w:rsidRPr="00F81840">
        <w:rPr>
          <w:rFonts w:ascii="Times New Roman" w:hAnsi="Times New Roman"/>
          <w:sz w:val="24"/>
          <w:szCs w:val="24"/>
        </w:rPr>
        <w:t>Tisztelettel:</w:t>
      </w:r>
    </w:p>
    <w:p w:rsidR="0069342B" w:rsidRPr="00F81840" w:rsidRDefault="0069342B" w:rsidP="0069342B">
      <w:pPr>
        <w:spacing w:before="100" w:beforeAutospacing="1" w:after="100" w:afterAutospacing="1"/>
        <w:jc w:val="both"/>
        <w:rPr>
          <w:rFonts w:ascii="Times New Roman" w:hAnsi="Times New Roman"/>
          <w:sz w:val="24"/>
          <w:szCs w:val="24"/>
        </w:rPr>
      </w:pPr>
    </w:p>
    <w:p w:rsidR="0069342B" w:rsidRDefault="0069342B" w:rsidP="0069342B">
      <w:pPr>
        <w:pStyle w:val="Listaszerbekezds"/>
        <w:spacing w:before="100" w:beforeAutospacing="1" w:after="100" w:afterAutospacing="1" w:line="240" w:lineRule="auto"/>
        <w:ind w:firstLine="696"/>
        <w:jc w:val="both"/>
        <w:rPr>
          <w:rFonts w:ascii="Times New Roman" w:hAnsi="Times New Roman"/>
          <w:sz w:val="24"/>
          <w:szCs w:val="24"/>
        </w:rPr>
      </w:pPr>
      <w:r w:rsidRPr="00F81840">
        <w:rPr>
          <w:rFonts w:ascii="Times New Roman" w:hAnsi="Times New Roman"/>
          <w:sz w:val="24"/>
          <w:szCs w:val="24"/>
        </w:rPr>
        <w:tab/>
      </w:r>
      <w:r w:rsidRPr="00F81840">
        <w:rPr>
          <w:rFonts w:ascii="Times New Roman" w:hAnsi="Times New Roman"/>
          <w:sz w:val="24"/>
          <w:szCs w:val="24"/>
        </w:rPr>
        <w:tab/>
      </w:r>
      <w:r w:rsidRPr="00F81840">
        <w:rPr>
          <w:rFonts w:ascii="Times New Roman" w:hAnsi="Times New Roman"/>
          <w:sz w:val="24"/>
          <w:szCs w:val="24"/>
        </w:rPr>
        <w:tab/>
      </w:r>
      <w:r w:rsidRPr="00F81840">
        <w:rPr>
          <w:rFonts w:ascii="Times New Roman" w:hAnsi="Times New Roman"/>
          <w:sz w:val="24"/>
          <w:szCs w:val="24"/>
        </w:rPr>
        <w:tab/>
      </w:r>
      <w:r w:rsidRPr="00F81840">
        <w:rPr>
          <w:rFonts w:ascii="Times New Roman" w:hAnsi="Times New Roman"/>
          <w:sz w:val="24"/>
          <w:szCs w:val="24"/>
        </w:rPr>
        <w:tab/>
      </w:r>
      <w:r w:rsidRPr="00F81840">
        <w:rPr>
          <w:rFonts w:ascii="Times New Roman" w:hAnsi="Times New Roman"/>
          <w:sz w:val="24"/>
          <w:szCs w:val="24"/>
        </w:rPr>
        <w:tab/>
        <w:t xml:space="preserve">   </w:t>
      </w:r>
      <w:r>
        <w:rPr>
          <w:rFonts w:ascii="Times New Roman" w:hAnsi="Times New Roman"/>
          <w:sz w:val="24"/>
          <w:szCs w:val="24"/>
        </w:rPr>
        <w:t>Kukucska Erika</w:t>
      </w:r>
    </w:p>
    <w:p w:rsidR="0069342B" w:rsidRPr="00F81840" w:rsidRDefault="0069342B" w:rsidP="0069342B">
      <w:pPr>
        <w:pStyle w:val="Listaszerbekezds"/>
        <w:spacing w:before="100" w:beforeAutospacing="1" w:after="100" w:afterAutospacing="1" w:line="240" w:lineRule="auto"/>
        <w:ind w:left="4968"/>
        <w:jc w:val="both"/>
        <w:rPr>
          <w:rFonts w:ascii="Times New Roman" w:hAnsi="Times New Roman"/>
          <w:sz w:val="24"/>
          <w:szCs w:val="24"/>
        </w:rPr>
      </w:pPr>
      <w:r>
        <w:rPr>
          <w:rFonts w:ascii="Times New Roman" w:hAnsi="Times New Roman"/>
          <w:sz w:val="24"/>
          <w:szCs w:val="24"/>
        </w:rPr>
        <w:t xml:space="preserve">    szociális gondozó és ápoló</w:t>
      </w:r>
    </w:p>
    <w:p w:rsidR="0069342B" w:rsidRPr="00F81840" w:rsidRDefault="0069342B" w:rsidP="0069342B">
      <w:pPr>
        <w:pStyle w:val="Listaszerbekezds"/>
        <w:spacing w:before="100" w:beforeAutospacing="1" w:after="100" w:afterAutospacing="1" w:line="240" w:lineRule="auto"/>
        <w:ind w:firstLine="696"/>
        <w:rPr>
          <w:rFonts w:ascii="Times New Roman" w:hAnsi="Times New Roman"/>
          <w:sz w:val="24"/>
          <w:szCs w:val="24"/>
        </w:rPr>
      </w:pPr>
      <w:r w:rsidRPr="00F81840">
        <w:rPr>
          <w:rFonts w:ascii="Times New Roman" w:hAnsi="Times New Roman"/>
          <w:sz w:val="24"/>
          <w:szCs w:val="24"/>
        </w:rPr>
        <w:tab/>
      </w:r>
      <w:r w:rsidRPr="00F81840">
        <w:rPr>
          <w:rFonts w:ascii="Times New Roman" w:hAnsi="Times New Roman"/>
          <w:sz w:val="24"/>
          <w:szCs w:val="24"/>
        </w:rPr>
        <w:tab/>
      </w:r>
      <w:r w:rsidRPr="00F81840">
        <w:rPr>
          <w:rFonts w:ascii="Times New Roman" w:hAnsi="Times New Roman"/>
          <w:sz w:val="24"/>
          <w:szCs w:val="24"/>
        </w:rPr>
        <w:tab/>
      </w:r>
      <w:r w:rsidRPr="00F81840">
        <w:rPr>
          <w:rFonts w:ascii="Times New Roman" w:hAnsi="Times New Roman"/>
          <w:sz w:val="24"/>
          <w:szCs w:val="24"/>
        </w:rPr>
        <w:tab/>
      </w:r>
      <w:r w:rsidRPr="00F81840">
        <w:rPr>
          <w:rFonts w:ascii="Times New Roman" w:hAnsi="Times New Roman"/>
          <w:sz w:val="24"/>
          <w:szCs w:val="24"/>
        </w:rPr>
        <w:tab/>
      </w:r>
    </w:p>
    <w:p w:rsidR="00D70F72" w:rsidRDefault="00D70F72" w:rsidP="00F16013">
      <w:pPr>
        <w:jc w:val="both"/>
      </w:pPr>
    </w:p>
    <w:p w:rsidR="00E14D67" w:rsidRDefault="00E14D67" w:rsidP="00F16013">
      <w:pPr>
        <w:jc w:val="both"/>
      </w:pPr>
    </w:p>
    <w:sectPr w:rsidR="00E14D67" w:rsidSect="00FC2B64">
      <w:footerReference w:type="default" r:id="rId9"/>
      <w:pgSz w:w="11906" w:h="16838"/>
      <w:pgMar w:top="1417" w:right="1417" w:bottom="1417" w:left="1417" w:header="708" w:footer="708"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0F4DB8" w:rsidRDefault="000F4DB8" w:rsidP="009F2A6A">
      <w:pPr>
        <w:spacing w:before="0" w:after="0"/>
      </w:pPr>
      <w:r>
        <w:separator/>
      </w:r>
    </w:p>
  </w:endnote>
  <w:endnote w:type="continuationSeparator" w:id="1">
    <w:p w:rsidR="000F4DB8" w:rsidRDefault="000F4DB8" w:rsidP="009F2A6A">
      <w:pPr>
        <w:spacing w:before="0" w:after="0"/>
      </w:pPr>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EE"/>
    <w:family w:val="roman"/>
    <w:pitch w:val="variable"/>
    <w:sig w:usb0="E0002AFF" w:usb1="C0007841"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w:panose1 w:val="020B0604020202020204"/>
    <w:charset w:val="EE"/>
    <w:family w:val="swiss"/>
    <w:pitch w:val="variable"/>
    <w:sig w:usb0="E0002AFF" w:usb1="C0007843"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22221454"/>
      <w:docPartObj>
        <w:docPartGallery w:val="Page Numbers (Bottom of Page)"/>
        <w:docPartUnique/>
      </w:docPartObj>
    </w:sdtPr>
    <w:sdtContent>
      <w:p w:rsidR="00CF210B" w:rsidRDefault="0066140C">
        <w:pPr>
          <w:pStyle w:val="llb"/>
        </w:pPr>
        <w:fldSimple w:instr=" PAGE   \* MERGEFORMAT ">
          <w:r w:rsidR="00902C75">
            <w:rPr>
              <w:noProof/>
            </w:rPr>
            <w:t>4</w:t>
          </w:r>
        </w:fldSimple>
      </w:p>
    </w:sdtContent>
  </w:sdt>
  <w:p w:rsidR="00CF210B" w:rsidRDefault="00CF210B">
    <w:pPr>
      <w:pStyle w:val="ll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0F4DB8" w:rsidRDefault="000F4DB8" w:rsidP="009F2A6A">
      <w:pPr>
        <w:spacing w:before="0" w:after="0"/>
      </w:pPr>
      <w:r>
        <w:separator/>
      </w:r>
    </w:p>
  </w:footnote>
  <w:footnote w:type="continuationSeparator" w:id="1">
    <w:p w:rsidR="000F4DB8" w:rsidRDefault="000F4DB8" w:rsidP="009F2A6A">
      <w:pPr>
        <w:spacing w:before="0" w:after="0"/>
      </w:pPr>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CB81838"/>
    <w:multiLevelType w:val="hybridMultilevel"/>
    <w:tmpl w:val="DFAE9376"/>
    <w:lvl w:ilvl="0" w:tplc="AD3690D6">
      <w:start w:val="1"/>
      <w:numFmt w:val="upperRoman"/>
      <w:lvlText w:val="%1."/>
      <w:lvlJc w:val="left"/>
      <w:pPr>
        <w:ind w:left="1080" w:hanging="720"/>
      </w:pPr>
      <w:rPr>
        <w:rFonts w:hint="default"/>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1">
    <w:nsid w:val="2EB17DB0"/>
    <w:multiLevelType w:val="hybridMultilevel"/>
    <w:tmpl w:val="6BC87496"/>
    <w:lvl w:ilvl="0" w:tplc="93325D2A">
      <w:numFmt w:val="bullet"/>
      <w:lvlText w:val="-"/>
      <w:lvlJc w:val="left"/>
      <w:pPr>
        <w:ind w:left="720" w:hanging="360"/>
      </w:pPr>
      <w:rPr>
        <w:rFonts w:ascii="Times New Roman" w:eastAsia="Times New Roman" w:hAnsi="Times New Roman" w:cs="Times New Roman" w:hint="default"/>
        <w:b/>
        <w:i/>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2">
    <w:nsid w:val="355372D2"/>
    <w:multiLevelType w:val="hybridMultilevel"/>
    <w:tmpl w:val="866A0C04"/>
    <w:lvl w:ilvl="0" w:tplc="BAAA8164">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3">
    <w:nsid w:val="4AF26596"/>
    <w:multiLevelType w:val="hybridMultilevel"/>
    <w:tmpl w:val="E8C0D15C"/>
    <w:lvl w:ilvl="0" w:tplc="BAAA8164">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4">
    <w:nsid w:val="4BCB6B45"/>
    <w:multiLevelType w:val="hybridMultilevel"/>
    <w:tmpl w:val="963634EA"/>
    <w:lvl w:ilvl="0" w:tplc="DEC029B0">
      <w:start w:val="1"/>
      <w:numFmt w:val="upperRoman"/>
      <w:lvlText w:val="%1."/>
      <w:lvlJc w:val="left"/>
      <w:pPr>
        <w:ind w:left="1080" w:hanging="720"/>
      </w:pPr>
      <w:rPr>
        <w:rFonts w:eastAsiaTheme="minorHAnsi" w:cstheme="minorBidi" w:hint="default"/>
        <w:b/>
        <w:i w:val="0"/>
      </w:rPr>
    </w:lvl>
    <w:lvl w:ilvl="1" w:tplc="040E0019" w:tentative="1">
      <w:start w:val="1"/>
      <w:numFmt w:val="lowerLetter"/>
      <w:lvlText w:val="%2."/>
      <w:lvlJc w:val="left"/>
      <w:pPr>
        <w:ind w:left="1440" w:hanging="360"/>
      </w:pPr>
    </w:lvl>
    <w:lvl w:ilvl="2" w:tplc="040E001B" w:tentative="1">
      <w:start w:val="1"/>
      <w:numFmt w:val="lowerRoman"/>
      <w:lvlText w:val="%3."/>
      <w:lvlJc w:val="right"/>
      <w:pPr>
        <w:ind w:left="2160" w:hanging="180"/>
      </w:pPr>
    </w:lvl>
    <w:lvl w:ilvl="3" w:tplc="040E000F" w:tentative="1">
      <w:start w:val="1"/>
      <w:numFmt w:val="decimal"/>
      <w:lvlText w:val="%4."/>
      <w:lvlJc w:val="left"/>
      <w:pPr>
        <w:ind w:left="2880" w:hanging="360"/>
      </w:pPr>
    </w:lvl>
    <w:lvl w:ilvl="4" w:tplc="040E0019" w:tentative="1">
      <w:start w:val="1"/>
      <w:numFmt w:val="lowerLetter"/>
      <w:lvlText w:val="%5."/>
      <w:lvlJc w:val="left"/>
      <w:pPr>
        <w:ind w:left="3600" w:hanging="360"/>
      </w:pPr>
    </w:lvl>
    <w:lvl w:ilvl="5" w:tplc="040E001B" w:tentative="1">
      <w:start w:val="1"/>
      <w:numFmt w:val="lowerRoman"/>
      <w:lvlText w:val="%6."/>
      <w:lvlJc w:val="right"/>
      <w:pPr>
        <w:ind w:left="4320" w:hanging="180"/>
      </w:pPr>
    </w:lvl>
    <w:lvl w:ilvl="6" w:tplc="040E000F" w:tentative="1">
      <w:start w:val="1"/>
      <w:numFmt w:val="decimal"/>
      <w:lvlText w:val="%7."/>
      <w:lvlJc w:val="left"/>
      <w:pPr>
        <w:ind w:left="5040" w:hanging="360"/>
      </w:pPr>
    </w:lvl>
    <w:lvl w:ilvl="7" w:tplc="040E0019" w:tentative="1">
      <w:start w:val="1"/>
      <w:numFmt w:val="lowerLetter"/>
      <w:lvlText w:val="%8."/>
      <w:lvlJc w:val="left"/>
      <w:pPr>
        <w:ind w:left="5760" w:hanging="360"/>
      </w:pPr>
    </w:lvl>
    <w:lvl w:ilvl="8" w:tplc="040E001B" w:tentative="1">
      <w:start w:val="1"/>
      <w:numFmt w:val="lowerRoman"/>
      <w:lvlText w:val="%9."/>
      <w:lvlJc w:val="right"/>
      <w:pPr>
        <w:ind w:left="6480" w:hanging="180"/>
      </w:pPr>
    </w:lvl>
  </w:abstractNum>
  <w:abstractNum w:abstractNumId="5">
    <w:nsid w:val="522D562C"/>
    <w:multiLevelType w:val="hybridMultilevel"/>
    <w:tmpl w:val="9BDCD008"/>
    <w:lvl w:ilvl="0" w:tplc="040E0001">
      <w:start w:val="1"/>
      <w:numFmt w:val="bullet"/>
      <w:lvlText w:val=""/>
      <w:lvlJc w:val="left"/>
      <w:pPr>
        <w:ind w:left="720" w:hanging="360"/>
      </w:pPr>
      <w:rPr>
        <w:rFonts w:ascii="Symbol" w:hAnsi="Symbol"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abstractNum w:abstractNumId="6">
    <w:nsid w:val="6A313708"/>
    <w:multiLevelType w:val="hybridMultilevel"/>
    <w:tmpl w:val="5CD28042"/>
    <w:lvl w:ilvl="0" w:tplc="BAAA8164">
      <w:numFmt w:val="bullet"/>
      <w:lvlText w:val="-"/>
      <w:lvlJc w:val="left"/>
      <w:pPr>
        <w:ind w:left="720" w:hanging="360"/>
      </w:pPr>
      <w:rPr>
        <w:rFonts w:ascii="Times New Roman" w:eastAsia="Times New Roman" w:hAnsi="Times New Roman" w:cs="Times New Roman" w:hint="default"/>
      </w:rPr>
    </w:lvl>
    <w:lvl w:ilvl="1" w:tplc="040E0003" w:tentative="1">
      <w:start w:val="1"/>
      <w:numFmt w:val="bullet"/>
      <w:lvlText w:val="o"/>
      <w:lvlJc w:val="left"/>
      <w:pPr>
        <w:ind w:left="1440" w:hanging="360"/>
      </w:pPr>
      <w:rPr>
        <w:rFonts w:ascii="Courier New" w:hAnsi="Courier New" w:cs="Courier New" w:hint="default"/>
      </w:rPr>
    </w:lvl>
    <w:lvl w:ilvl="2" w:tplc="040E0005" w:tentative="1">
      <w:start w:val="1"/>
      <w:numFmt w:val="bullet"/>
      <w:lvlText w:val=""/>
      <w:lvlJc w:val="left"/>
      <w:pPr>
        <w:ind w:left="2160" w:hanging="360"/>
      </w:pPr>
      <w:rPr>
        <w:rFonts w:ascii="Wingdings" w:hAnsi="Wingdings" w:hint="default"/>
      </w:rPr>
    </w:lvl>
    <w:lvl w:ilvl="3" w:tplc="040E0001" w:tentative="1">
      <w:start w:val="1"/>
      <w:numFmt w:val="bullet"/>
      <w:lvlText w:val=""/>
      <w:lvlJc w:val="left"/>
      <w:pPr>
        <w:ind w:left="2880" w:hanging="360"/>
      </w:pPr>
      <w:rPr>
        <w:rFonts w:ascii="Symbol" w:hAnsi="Symbol" w:hint="default"/>
      </w:rPr>
    </w:lvl>
    <w:lvl w:ilvl="4" w:tplc="040E0003" w:tentative="1">
      <w:start w:val="1"/>
      <w:numFmt w:val="bullet"/>
      <w:lvlText w:val="o"/>
      <w:lvlJc w:val="left"/>
      <w:pPr>
        <w:ind w:left="3600" w:hanging="360"/>
      </w:pPr>
      <w:rPr>
        <w:rFonts w:ascii="Courier New" w:hAnsi="Courier New" w:cs="Courier New" w:hint="default"/>
      </w:rPr>
    </w:lvl>
    <w:lvl w:ilvl="5" w:tplc="040E0005" w:tentative="1">
      <w:start w:val="1"/>
      <w:numFmt w:val="bullet"/>
      <w:lvlText w:val=""/>
      <w:lvlJc w:val="left"/>
      <w:pPr>
        <w:ind w:left="4320" w:hanging="360"/>
      </w:pPr>
      <w:rPr>
        <w:rFonts w:ascii="Wingdings" w:hAnsi="Wingdings" w:hint="default"/>
      </w:rPr>
    </w:lvl>
    <w:lvl w:ilvl="6" w:tplc="040E0001" w:tentative="1">
      <w:start w:val="1"/>
      <w:numFmt w:val="bullet"/>
      <w:lvlText w:val=""/>
      <w:lvlJc w:val="left"/>
      <w:pPr>
        <w:ind w:left="5040" w:hanging="360"/>
      </w:pPr>
      <w:rPr>
        <w:rFonts w:ascii="Symbol" w:hAnsi="Symbol" w:hint="default"/>
      </w:rPr>
    </w:lvl>
    <w:lvl w:ilvl="7" w:tplc="040E0003" w:tentative="1">
      <w:start w:val="1"/>
      <w:numFmt w:val="bullet"/>
      <w:lvlText w:val="o"/>
      <w:lvlJc w:val="left"/>
      <w:pPr>
        <w:ind w:left="5760" w:hanging="360"/>
      </w:pPr>
      <w:rPr>
        <w:rFonts w:ascii="Courier New" w:hAnsi="Courier New" w:cs="Courier New" w:hint="default"/>
      </w:rPr>
    </w:lvl>
    <w:lvl w:ilvl="8" w:tplc="040E0005" w:tentative="1">
      <w:start w:val="1"/>
      <w:numFmt w:val="bullet"/>
      <w:lvlText w:val=""/>
      <w:lvlJc w:val="left"/>
      <w:pPr>
        <w:ind w:left="6480" w:hanging="360"/>
      </w:pPr>
      <w:rPr>
        <w:rFonts w:ascii="Wingdings" w:hAnsi="Wingdings" w:hint="default"/>
      </w:rPr>
    </w:lvl>
  </w:abstractNum>
  <w:num w:numId="1">
    <w:abstractNumId w:val="0"/>
  </w:num>
  <w:num w:numId="2">
    <w:abstractNumId w:val="4"/>
  </w:num>
  <w:num w:numId="3">
    <w:abstractNumId w:val="5"/>
  </w:num>
  <w:num w:numId="4">
    <w:abstractNumId w:val="6"/>
  </w:num>
  <w:num w:numId="5">
    <w:abstractNumId w:val="2"/>
  </w:num>
  <w:num w:numId="6">
    <w:abstractNumId w:val="1"/>
  </w:num>
  <w:num w:numId="7">
    <w:abstractNumId w:val="3"/>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08"/>
  <w:hyphenationZone w:val="425"/>
  <w:characterSpacingControl w:val="doNotCompress"/>
  <w:footnotePr>
    <w:footnote w:id="0"/>
    <w:footnote w:id="1"/>
  </w:footnotePr>
  <w:endnotePr>
    <w:endnote w:id="0"/>
    <w:endnote w:id="1"/>
  </w:endnotePr>
  <w:compat/>
  <w:rsids>
    <w:rsidRoot w:val="00F16013"/>
    <w:rsid w:val="00006F5C"/>
    <w:rsid w:val="00010767"/>
    <w:rsid w:val="000122BF"/>
    <w:rsid w:val="000A2150"/>
    <w:rsid w:val="000B5FB7"/>
    <w:rsid w:val="000E3201"/>
    <w:rsid w:val="000F4DB8"/>
    <w:rsid w:val="00177B46"/>
    <w:rsid w:val="00194FF0"/>
    <w:rsid w:val="001A0D89"/>
    <w:rsid w:val="001A1DB6"/>
    <w:rsid w:val="001E4424"/>
    <w:rsid w:val="002251DE"/>
    <w:rsid w:val="002420C2"/>
    <w:rsid w:val="002D37BB"/>
    <w:rsid w:val="00322A4C"/>
    <w:rsid w:val="003326F7"/>
    <w:rsid w:val="0033635C"/>
    <w:rsid w:val="00337E33"/>
    <w:rsid w:val="00357BC3"/>
    <w:rsid w:val="00364A42"/>
    <w:rsid w:val="00367759"/>
    <w:rsid w:val="003E5810"/>
    <w:rsid w:val="003F31A9"/>
    <w:rsid w:val="0040003E"/>
    <w:rsid w:val="00407D94"/>
    <w:rsid w:val="004345C9"/>
    <w:rsid w:val="0046701D"/>
    <w:rsid w:val="004849CA"/>
    <w:rsid w:val="004A04C0"/>
    <w:rsid w:val="0051748D"/>
    <w:rsid w:val="005200EA"/>
    <w:rsid w:val="005A07A5"/>
    <w:rsid w:val="005A25BD"/>
    <w:rsid w:val="005A7DFF"/>
    <w:rsid w:val="005D1F34"/>
    <w:rsid w:val="00620A0E"/>
    <w:rsid w:val="006423ED"/>
    <w:rsid w:val="00644672"/>
    <w:rsid w:val="00660B68"/>
    <w:rsid w:val="0066140C"/>
    <w:rsid w:val="0068773F"/>
    <w:rsid w:val="0069342B"/>
    <w:rsid w:val="006E3FF8"/>
    <w:rsid w:val="00704BFA"/>
    <w:rsid w:val="00723A0A"/>
    <w:rsid w:val="0074622E"/>
    <w:rsid w:val="00753442"/>
    <w:rsid w:val="00763147"/>
    <w:rsid w:val="00793861"/>
    <w:rsid w:val="007D008C"/>
    <w:rsid w:val="008011E8"/>
    <w:rsid w:val="00810EF4"/>
    <w:rsid w:val="00824046"/>
    <w:rsid w:val="00834948"/>
    <w:rsid w:val="00860BD7"/>
    <w:rsid w:val="00863694"/>
    <w:rsid w:val="008711C2"/>
    <w:rsid w:val="00872073"/>
    <w:rsid w:val="00885B37"/>
    <w:rsid w:val="008A021E"/>
    <w:rsid w:val="008A6495"/>
    <w:rsid w:val="008E6892"/>
    <w:rsid w:val="008F35DD"/>
    <w:rsid w:val="00902C75"/>
    <w:rsid w:val="00923175"/>
    <w:rsid w:val="0094095D"/>
    <w:rsid w:val="00975FC0"/>
    <w:rsid w:val="009878A1"/>
    <w:rsid w:val="009E0840"/>
    <w:rsid w:val="009E2B9F"/>
    <w:rsid w:val="009E7C56"/>
    <w:rsid w:val="009F2A6A"/>
    <w:rsid w:val="00A72D29"/>
    <w:rsid w:val="00AC08C6"/>
    <w:rsid w:val="00B222B3"/>
    <w:rsid w:val="00B26E20"/>
    <w:rsid w:val="00B34685"/>
    <w:rsid w:val="00B7312A"/>
    <w:rsid w:val="00B82266"/>
    <w:rsid w:val="00B83C32"/>
    <w:rsid w:val="00B9663A"/>
    <w:rsid w:val="00BC2F46"/>
    <w:rsid w:val="00BC32FA"/>
    <w:rsid w:val="00BE48FF"/>
    <w:rsid w:val="00C12F75"/>
    <w:rsid w:val="00C264E3"/>
    <w:rsid w:val="00C3690C"/>
    <w:rsid w:val="00C4645C"/>
    <w:rsid w:val="00C517B0"/>
    <w:rsid w:val="00C76C86"/>
    <w:rsid w:val="00C76EDD"/>
    <w:rsid w:val="00CA4490"/>
    <w:rsid w:val="00CB4F77"/>
    <w:rsid w:val="00CF05A0"/>
    <w:rsid w:val="00CF210B"/>
    <w:rsid w:val="00CF338A"/>
    <w:rsid w:val="00D14829"/>
    <w:rsid w:val="00D473F8"/>
    <w:rsid w:val="00D57FF6"/>
    <w:rsid w:val="00D70F72"/>
    <w:rsid w:val="00D73B4C"/>
    <w:rsid w:val="00D8283E"/>
    <w:rsid w:val="00DD50DB"/>
    <w:rsid w:val="00E07811"/>
    <w:rsid w:val="00E14D67"/>
    <w:rsid w:val="00E26BAD"/>
    <w:rsid w:val="00E33BBD"/>
    <w:rsid w:val="00E615F6"/>
    <w:rsid w:val="00E67569"/>
    <w:rsid w:val="00E84C37"/>
    <w:rsid w:val="00E95F30"/>
    <w:rsid w:val="00EC6D91"/>
    <w:rsid w:val="00EF6AC5"/>
    <w:rsid w:val="00F01543"/>
    <w:rsid w:val="00F16013"/>
    <w:rsid w:val="00F25F71"/>
    <w:rsid w:val="00F27FF7"/>
    <w:rsid w:val="00F416A3"/>
    <w:rsid w:val="00F739A9"/>
    <w:rsid w:val="00FA10BE"/>
    <w:rsid w:val="00FA6CA7"/>
    <w:rsid w:val="00FC2B64"/>
    <w:rsid w:val="00FC4B42"/>
  </w:rsids>
  <m:mathPr>
    <m:mathFont m:val="Cambria Math"/>
    <m:brkBin m:val="before"/>
    <m:brkBinSub m:val="--"/>
    <m:smallFrac m:val="off"/>
    <m:dispDef/>
    <m:lMargin m:val="0"/>
    <m:rMargin m:val="0"/>
    <m:defJc m:val="centerGroup"/>
    <m:wrapIndent m:val="1440"/>
    <m:intLim m:val="subSup"/>
    <m:naryLim m:val="undOvr"/>
  </m:mathPr>
  <w:themeFontLang w:val="hu-HU"/>
  <w:clrSchemeMapping w:bg1="light1" w:t1="dark1" w:bg2="light2" w:t2="dark2" w:accent1="accent1" w:accent2="accent2" w:accent3="accent3" w:accent4="accent4" w:accent5="accent5" w:accent6="accent6" w:hyperlink="hyperlink" w:followedHyperlink="followedHyperlink"/>
  <w:shapeDefaults>
    <o:shapedefaults v:ext="edit" spidmax="1741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hu-HU" w:eastAsia="en-US" w:bidi="ar-SA"/>
      </w:rPr>
    </w:rPrDefault>
    <w:pPrDefault>
      <w:pPr>
        <w:spacing w:before="360" w:after="360"/>
        <w:jc w:val="cente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l">
    <w:name w:val="Normal"/>
    <w:qFormat/>
    <w:rsid w:val="00FC2B64"/>
  </w:style>
  <w:style w:type="paragraph" w:styleId="Cmsor1">
    <w:name w:val="heading 1"/>
    <w:basedOn w:val="Norml"/>
    <w:next w:val="Norml"/>
    <w:link w:val="Cmsor1Char"/>
    <w:uiPriority w:val="9"/>
    <w:qFormat/>
    <w:rsid w:val="000A2150"/>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Cmsor4">
    <w:name w:val="heading 4"/>
    <w:basedOn w:val="Norml"/>
    <w:link w:val="Cmsor4Char"/>
    <w:uiPriority w:val="9"/>
    <w:qFormat/>
    <w:rsid w:val="001E4424"/>
    <w:pPr>
      <w:spacing w:before="100" w:beforeAutospacing="1" w:after="100" w:afterAutospacing="1"/>
      <w:jc w:val="left"/>
      <w:outlineLvl w:val="3"/>
    </w:pPr>
    <w:rPr>
      <w:rFonts w:ascii="Times New Roman" w:eastAsia="Times New Roman" w:hAnsi="Times New Roman" w:cs="Times New Roman"/>
      <w:b/>
      <w:bCs/>
      <w:sz w:val="24"/>
      <w:szCs w:val="24"/>
      <w:lang w:eastAsia="hu-HU"/>
    </w:rPr>
  </w:style>
  <w:style w:type="character" w:default="1" w:styleId="Bekezdsalapbettpusa">
    <w:name w:val="Default Paragraph Font"/>
    <w:uiPriority w:val="1"/>
    <w:semiHidden/>
    <w:unhideWhenUsed/>
  </w:style>
  <w:style w:type="table" w:default="1" w:styleId="Normltblzat">
    <w:name w:val="Normal Table"/>
    <w:uiPriority w:val="99"/>
    <w:semiHidden/>
    <w:unhideWhenUsed/>
    <w:qFormat/>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istaszerbekezds">
    <w:name w:val="List Paragraph"/>
    <w:basedOn w:val="Norml"/>
    <w:uiPriority w:val="34"/>
    <w:qFormat/>
    <w:rsid w:val="0069342B"/>
    <w:pPr>
      <w:spacing w:before="0" w:after="200" w:line="276" w:lineRule="auto"/>
      <w:ind w:left="720"/>
      <w:contextualSpacing/>
      <w:jc w:val="left"/>
    </w:pPr>
    <w:rPr>
      <w:rFonts w:ascii="Calibri" w:eastAsia="Calibri" w:hAnsi="Calibri" w:cs="Times New Roman"/>
    </w:rPr>
  </w:style>
  <w:style w:type="character" w:styleId="Hiperhivatkozs">
    <w:name w:val="Hyperlink"/>
    <w:basedOn w:val="Bekezdsalapbettpusa"/>
    <w:uiPriority w:val="99"/>
    <w:semiHidden/>
    <w:unhideWhenUsed/>
    <w:rsid w:val="009E7C56"/>
    <w:rPr>
      <w:color w:val="0000FF"/>
      <w:u w:val="single"/>
    </w:rPr>
  </w:style>
  <w:style w:type="table" w:styleId="Rcsostblzat">
    <w:name w:val="Table Grid"/>
    <w:basedOn w:val="Normltblzat"/>
    <w:uiPriority w:val="59"/>
    <w:rsid w:val="00793861"/>
    <w:pPr>
      <w:spacing w:before="0" w:after="0"/>
    </w:pPr>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 w:type="character" w:customStyle="1" w:styleId="Cmsor4Char">
    <w:name w:val="Címsor 4 Char"/>
    <w:basedOn w:val="Bekezdsalapbettpusa"/>
    <w:link w:val="Cmsor4"/>
    <w:uiPriority w:val="9"/>
    <w:rsid w:val="001E4424"/>
    <w:rPr>
      <w:rFonts w:ascii="Times New Roman" w:eastAsia="Times New Roman" w:hAnsi="Times New Roman" w:cs="Times New Roman"/>
      <w:b/>
      <w:bCs/>
      <w:sz w:val="24"/>
      <w:szCs w:val="24"/>
      <w:lang w:eastAsia="hu-HU"/>
    </w:rPr>
  </w:style>
  <w:style w:type="paragraph" w:styleId="Buborkszveg">
    <w:name w:val="Balloon Text"/>
    <w:basedOn w:val="Norml"/>
    <w:link w:val="BuborkszvegChar"/>
    <w:uiPriority w:val="99"/>
    <w:semiHidden/>
    <w:unhideWhenUsed/>
    <w:rsid w:val="00C76EDD"/>
    <w:pPr>
      <w:spacing w:before="0" w:after="0"/>
    </w:pPr>
    <w:rPr>
      <w:rFonts w:ascii="Tahoma" w:hAnsi="Tahoma" w:cs="Tahoma"/>
      <w:sz w:val="16"/>
      <w:szCs w:val="16"/>
    </w:rPr>
  </w:style>
  <w:style w:type="character" w:customStyle="1" w:styleId="BuborkszvegChar">
    <w:name w:val="Buborékszöveg Char"/>
    <w:basedOn w:val="Bekezdsalapbettpusa"/>
    <w:link w:val="Buborkszveg"/>
    <w:uiPriority w:val="99"/>
    <w:semiHidden/>
    <w:rsid w:val="00C76EDD"/>
    <w:rPr>
      <w:rFonts w:ascii="Tahoma" w:hAnsi="Tahoma" w:cs="Tahoma"/>
      <w:sz w:val="16"/>
      <w:szCs w:val="16"/>
    </w:rPr>
  </w:style>
  <w:style w:type="paragraph" w:styleId="lfej">
    <w:name w:val="header"/>
    <w:basedOn w:val="Norml"/>
    <w:link w:val="lfejChar"/>
    <w:uiPriority w:val="99"/>
    <w:semiHidden/>
    <w:unhideWhenUsed/>
    <w:rsid w:val="009F2A6A"/>
    <w:pPr>
      <w:tabs>
        <w:tab w:val="center" w:pos="4536"/>
        <w:tab w:val="right" w:pos="9072"/>
      </w:tabs>
      <w:spacing w:before="0" w:after="0"/>
    </w:pPr>
  </w:style>
  <w:style w:type="character" w:customStyle="1" w:styleId="lfejChar">
    <w:name w:val="Élőfej Char"/>
    <w:basedOn w:val="Bekezdsalapbettpusa"/>
    <w:link w:val="lfej"/>
    <w:uiPriority w:val="99"/>
    <w:semiHidden/>
    <w:rsid w:val="009F2A6A"/>
  </w:style>
  <w:style w:type="paragraph" w:styleId="llb">
    <w:name w:val="footer"/>
    <w:basedOn w:val="Norml"/>
    <w:link w:val="llbChar"/>
    <w:uiPriority w:val="99"/>
    <w:unhideWhenUsed/>
    <w:rsid w:val="009F2A6A"/>
    <w:pPr>
      <w:tabs>
        <w:tab w:val="center" w:pos="4536"/>
        <w:tab w:val="right" w:pos="9072"/>
      </w:tabs>
      <w:spacing w:before="0" w:after="0"/>
    </w:pPr>
  </w:style>
  <w:style w:type="character" w:customStyle="1" w:styleId="llbChar">
    <w:name w:val="Élőláb Char"/>
    <w:basedOn w:val="Bekezdsalapbettpusa"/>
    <w:link w:val="llb"/>
    <w:uiPriority w:val="99"/>
    <w:rsid w:val="009F2A6A"/>
  </w:style>
  <w:style w:type="paragraph" w:styleId="NormlWeb">
    <w:name w:val="Normal (Web)"/>
    <w:basedOn w:val="Norml"/>
    <w:uiPriority w:val="99"/>
    <w:semiHidden/>
    <w:unhideWhenUsed/>
    <w:rsid w:val="00367759"/>
    <w:pPr>
      <w:spacing w:before="100" w:beforeAutospacing="1" w:after="100" w:afterAutospacing="1"/>
      <w:jc w:val="left"/>
    </w:pPr>
    <w:rPr>
      <w:rFonts w:ascii="Times New Roman" w:eastAsia="Times New Roman" w:hAnsi="Times New Roman" w:cs="Times New Roman"/>
      <w:sz w:val="24"/>
      <w:szCs w:val="24"/>
      <w:lang w:eastAsia="hu-HU"/>
    </w:rPr>
  </w:style>
  <w:style w:type="character" w:styleId="Kiemels">
    <w:name w:val="Emphasis"/>
    <w:basedOn w:val="Bekezdsalapbettpusa"/>
    <w:uiPriority w:val="20"/>
    <w:qFormat/>
    <w:rsid w:val="00367759"/>
    <w:rPr>
      <w:i/>
      <w:iCs/>
    </w:rPr>
  </w:style>
  <w:style w:type="character" w:styleId="Kiemels2">
    <w:name w:val="Strong"/>
    <w:basedOn w:val="Bekezdsalapbettpusa"/>
    <w:uiPriority w:val="22"/>
    <w:qFormat/>
    <w:rsid w:val="00367759"/>
    <w:rPr>
      <w:b/>
      <w:bCs/>
    </w:rPr>
  </w:style>
  <w:style w:type="character" w:customStyle="1" w:styleId="Cmsor1Char">
    <w:name w:val="Címsor 1 Char"/>
    <w:basedOn w:val="Bekezdsalapbettpusa"/>
    <w:link w:val="Cmsor1"/>
    <w:uiPriority w:val="9"/>
    <w:rsid w:val="000A2150"/>
    <w:rPr>
      <w:rFonts w:asciiTheme="majorHAnsi" w:eastAsiaTheme="majorEastAsia" w:hAnsiTheme="majorHAnsi" w:cstheme="majorBidi"/>
      <w:b/>
      <w:bCs/>
      <w:color w:val="365F91" w:themeColor="accent1" w:themeShade="BF"/>
      <w:sz w:val="28"/>
      <w:szCs w:val="28"/>
    </w:rPr>
  </w:style>
</w:styles>
</file>

<file path=word/webSettings.xml><?xml version="1.0" encoding="utf-8"?>
<w:webSettings xmlns:r="http://schemas.openxmlformats.org/officeDocument/2006/relationships" xmlns:w="http://schemas.openxmlformats.org/wordprocessingml/2006/main">
  <w:divs>
    <w:div w:id="274752398">
      <w:bodyDiv w:val="1"/>
      <w:marLeft w:val="0"/>
      <w:marRight w:val="0"/>
      <w:marTop w:val="0"/>
      <w:marBottom w:val="0"/>
      <w:divBdr>
        <w:top w:val="none" w:sz="0" w:space="0" w:color="auto"/>
        <w:left w:val="none" w:sz="0" w:space="0" w:color="auto"/>
        <w:bottom w:val="none" w:sz="0" w:space="0" w:color="auto"/>
        <w:right w:val="none" w:sz="0" w:space="0" w:color="auto"/>
      </w:divBdr>
    </w:div>
    <w:div w:id="1090740072">
      <w:bodyDiv w:val="1"/>
      <w:marLeft w:val="0"/>
      <w:marRight w:val="0"/>
      <w:marTop w:val="0"/>
      <w:marBottom w:val="0"/>
      <w:divBdr>
        <w:top w:val="none" w:sz="0" w:space="0" w:color="auto"/>
        <w:left w:val="none" w:sz="0" w:space="0" w:color="auto"/>
        <w:bottom w:val="none" w:sz="0" w:space="0" w:color="auto"/>
        <w:right w:val="none" w:sz="0" w:space="0" w:color="auto"/>
      </w:divBdr>
    </w:div>
    <w:div w:id="1094322947">
      <w:bodyDiv w:val="1"/>
      <w:marLeft w:val="0"/>
      <w:marRight w:val="0"/>
      <w:marTop w:val="0"/>
      <w:marBottom w:val="0"/>
      <w:divBdr>
        <w:top w:val="none" w:sz="0" w:space="0" w:color="auto"/>
        <w:left w:val="none" w:sz="0" w:space="0" w:color="auto"/>
        <w:bottom w:val="none" w:sz="0" w:space="0" w:color="auto"/>
        <w:right w:val="none" w:sz="0" w:space="0" w:color="auto"/>
      </w:divBdr>
    </w:div>
    <w:div w:id="1335643926">
      <w:bodyDiv w:val="1"/>
      <w:marLeft w:val="0"/>
      <w:marRight w:val="0"/>
      <w:marTop w:val="0"/>
      <w:marBottom w:val="0"/>
      <w:divBdr>
        <w:top w:val="none" w:sz="0" w:space="0" w:color="auto"/>
        <w:left w:val="none" w:sz="0" w:space="0" w:color="auto"/>
        <w:bottom w:val="none" w:sz="0" w:space="0" w:color="auto"/>
        <w:right w:val="none" w:sz="0" w:space="0" w:color="auto"/>
      </w:divBdr>
    </w:div>
    <w:div w:id="2029024246">
      <w:bodyDiv w:val="1"/>
      <w:marLeft w:val="0"/>
      <w:marRight w:val="0"/>
      <w:marTop w:val="0"/>
      <w:marBottom w:val="0"/>
      <w:divBdr>
        <w:top w:val="none" w:sz="0" w:space="0" w:color="auto"/>
        <w:left w:val="none" w:sz="0" w:space="0" w:color="auto"/>
        <w:bottom w:val="none" w:sz="0" w:space="0" w:color="auto"/>
        <w:right w:val="none" w:sz="0" w:space="0" w:color="auto"/>
      </w:divBdr>
    </w:div>
    <w:div w:id="2055689162">
      <w:bodyDiv w:val="1"/>
      <w:marLeft w:val="0"/>
      <w:marRight w:val="0"/>
      <w:marTop w:val="0"/>
      <w:marBottom w:val="0"/>
      <w:divBdr>
        <w:top w:val="none" w:sz="0" w:space="0" w:color="auto"/>
        <w:left w:val="none" w:sz="0" w:space="0" w:color="auto"/>
        <w:bottom w:val="none" w:sz="0" w:space="0" w:color="auto"/>
        <w:right w:val="none" w:sz="0" w:space="0" w:color="auto"/>
      </w:divBdr>
    </w:div>
    <w:div w:id="2067757300">
      <w:bodyDiv w:val="1"/>
      <w:marLeft w:val="0"/>
      <w:marRight w:val="0"/>
      <w:marTop w:val="0"/>
      <w:marBottom w:val="0"/>
      <w:divBdr>
        <w:top w:val="none" w:sz="0" w:space="0" w:color="auto"/>
        <w:left w:val="none" w:sz="0" w:space="0" w:color="auto"/>
        <w:bottom w:val="none" w:sz="0" w:space="0" w:color="auto"/>
        <w:right w:val="none" w:sz="0" w:space="0" w:color="auto"/>
      </w:divBdr>
    </w:div>
    <w:div w:id="208332774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s>
</file>

<file path=word/charts/_rels/chart1.xml.rels><?xml version="1.0" encoding="UTF-8" standalone="yes"?>
<Relationships xmlns="http://schemas.openxmlformats.org/package/2006/relationships"><Relationship Id="rId1" Type="http://schemas.openxmlformats.org/officeDocument/2006/relationships/package" Target="../embeddings/Microsoft_Office_Excel_munkalap1.xlsx"/></Relationships>
</file>

<file path=word/charts/chart1.xml><?xml version="1.0" encoding="utf-8"?>
<c:chartSpace xmlns:c="http://schemas.openxmlformats.org/drawingml/2006/chart" xmlns:a="http://schemas.openxmlformats.org/drawingml/2006/main" xmlns:r="http://schemas.openxmlformats.org/officeDocument/2006/relationships">
  <c:date1904 val="1"/>
  <c:lang val="hu-HU"/>
  <c:chart>
    <c:autoTitleDeleted val="1"/>
    <c:view3D>
      <c:rotX val="30"/>
      <c:perspective val="30"/>
    </c:view3D>
    <c:plotArea>
      <c:layout/>
      <c:pie3DChart>
        <c:varyColors val="1"/>
        <c:ser>
          <c:idx val="0"/>
          <c:order val="0"/>
          <c:tx>
            <c:strRef>
              <c:f>Munka1!$B$1</c:f>
              <c:strCache>
                <c:ptCount val="1"/>
                <c:pt idx="0">
                  <c:v>Értékesítés</c:v>
                </c:pt>
              </c:strCache>
            </c:strRef>
          </c:tx>
          <c:cat>
            <c:strRef>
              <c:f>Munka1!$A$2:$A$7</c:f>
              <c:strCache>
                <c:ptCount val="6"/>
                <c:pt idx="0">
                  <c:v>egészségi állapot </c:v>
                </c:pt>
                <c:pt idx="1">
                  <c:v>fogyatékosság</c:v>
                </c:pt>
                <c:pt idx="2">
                  <c:v>pszichiátriai betegség </c:v>
                </c:pt>
                <c:pt idx="3">
                  <c:v>szenvedély betegség</c:v>
                </c:pt>
                <c:pt idx="4">
                  <c:v>hajléktalan </c:v>
                </c:pt>
                <c:pt idx="5">
                  <c:v>65 év feletti </c:v>
                </c:pt>
              </c:strCache>
            </c:strRef>
          </c:cat>
          <c:val>
            <c:numRef>
              <c:f>Munka1!$B$2:$B$7</c:f>
              <c:numCache>
                <c:formatCode>General</c:formatCode>
                <c:ptCount val="6"/>
                <c:pt idx="0">
                  <c:v>10</c:v>
                </c:pt>
                <c:pt idx="1">
                  <c:v>3</c:v>
                </c:pt>
                <c:pt idx="2">
                  <c:v>3</c:v>
                </c:pt>
                <c:pt idx="3">
                  <c:v>1</c:v>
                </c:pt>
                <c:pt idx="4">
                  <c:v>1</c:v>
                </c:pt>
                <c:pt idx="5">
                  <c:v>61</c:v>
                </c:pt>
              </c:numCache>
            </c:numRef>
          </c:val>
        </c:ser>
      </c:pie3DChart>
    </c:plotArea>
    <c:legend>
      <c:legendPos val="r"/>
    </c:legend>
    <c:plotVisOnly val="1"/>
  </c:chart>
  <c:externalData r:id="rId1"/>
</c:chartSpace>
</file>

<file path=word/theme/theme1.xml><?xml version="1.0" encoding="utf-8"?>
<a:theme xmlns:a="http://schemas.openxmlformats.org/drawingml/2006/main" name="Office-téma">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8DDEF4BC-DC1A-4F39-8835-CDF6CD7207E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84</TotalTime>
  <Pages>7</Pages>
  <Words>1348</Words>
  <Characters>9302</Characters>
  <Application>Microsoft Office Word</Application>
  <DocSecurity>0</DocSecurity>
  <Lines>77</Lines>
  <Paragraphs>21</Paragraphs>
  <ScaleCrop>false</ScaleCrop>
  <HeadingPairs>
    <vt:vector size="2" baseType="variant">
      <vt:variant>
        <vt:lpstr>Cím</vt:lpstr>
      </vt:variant>
      <vt:variant>
        <vt:i4>1</vt:i4>
      </vt:variant>
    </vt:vector>
  </HeadingPairs>
  <TitlesOfParts>
    <vt:vector size="1" baseType="lpstr">
      <vt:lpstr/>
    </vt:vector>
  </TitlesOfParts>
  <Company/>
  <LinksUpToDate>false</LinksUpToDate>
  <CharactersWithSpaces>10629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Gyejo</dc:creator>
  <cp:lastModifiedBy>Gyejo</cp:lastModifiedBy>
  <cp:revision>14</cp:revision>
  <cp:lastPrinted>2018-02-08T12:45:00Z</cp:lastPrinted>
  <dcterms:created xsi:type="dcterms:W3CDTF">2018-02-06T06:57:00Z</dcterms:created>
  <dcterms:modified xsi:type="dcterms:W3CDTF">2018-02-09T07:13:00Z</dcterms:modified>
</cp:coreProperties>
</file>